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BAF" w:rsidRDefault="008E033F" w:rsidP="008E033F">
      <w:pPr>
        <w:autoSpaceDE w:val="0"/>
        <w:autoSpaceDN w:val="0"/>
        <w:adjustRightInd w:val="0"/>
        <w:ind w:left="0" w:firstLine="0"/>
        <w:jc w:val="center"/>
        <w:rPr>
          <w:rFonts w:ascii="Arial" w:hAnsi="Arial" w:cs="Arial"/>
          <w:b/>
          <w:bCs/>
          <w:color w:val="000000"/>
          <w:sz w:val="28"/>
          <w:szCs w:val="28"/>
        </w:rPr>
      </w:pPr>
      <w:r w:rsidRPr="002638B9">
        <w:rPr>
          <w:rFonts w:ascii="Arial" w:hAnsi="Arial" w:cs="Arial"/>
          <w:b/>
          <w:bCs/>
          <w:color w:val="000000"/>
          <w:sz w:val="28"/>
          <w:szCs w:val="28"/>
        </w:rPr>
        <w:t xml:space="preserve">THAMES YACHT CLUB </w:t>
      </w:r>
    </w:p>
    <w:p w:rsidR="008E033F" w:rsidRPr="002638B9" w:rsidRDefault="00964900" w:rsidP="008E033F">
      <w:pPr>
        <w:autoSpaceDE w:val="0"/>
        <w:autoSpaceDN w:val="0"/>
        <w:adjustRightInd w:val="0"/>
        <w:ind w:left="0" w:firstLine="0"/>
        <w:jc w:val="center"/>
        <w:rPr>
          <w:rFonts w:ascii="Arial" w:hAnsi="Arial" w:cs="Arial"/>
          <w:b/>
          <w:bCs/>
          <w:color w:val="000000"/>
          <w:sz w:val="28"/>
          <w:szCs w:val="28"/>
        </w:rPr>
      </w:pPr>
      <w:r>
        <w:rPr>
          <w:rFonts w:ascii="Arial" w:hAnsi="Arial" w:cs="Arial"/>
          <w:b/>
          <w:bCs/>
          <w:color w:val="000000"/>
          <w:sz w:val="28"/>
          <w:szCs w:val="28"/>
        </w:rPr>
        <w:t>201</w:t>
      </w:r>
      <w:r w:rsidR="003246E6">
        <w:rPr>
          <w:rFonts w:ascii="Arial" w:hAnsi="Arial" w:cs="Arial"/>
          <w:b/>
          <w:bCs/>
          <w:color w:val="000000"/>
          <w:sz w:val="28"/>
          <w:szCs w:val="28"/>
        </w:rPr>
        <w:t>9</w:t>
      </w:r>
      <w:r w:rsidR="00CE2494" w:rsidRPr="002638B9">
        <w:rPr>
          <w:rFonts w:ascii="Arial" w:hAnsi="Arial" w:cs="Arial"/>
          <w:b/>
          <w:bCs/>
          <w:color w:val="000000"/>
          <w:sz w:val="28"/>
          <w:szCs w:val="28"/>
        </w:rPr>
        <w:t xml:space="preserve"> WEDNESDAY NIGHT SERIES </w:t>
      </w:r>
    </w:p>
    <w:p w:rsidR="002C51A4" w:rsidRDefault="008E033F" w:rsidP="002C51A4">
      <w:pPr>
        <w:autoSpaceDE w:val="0"/>
        <w:autoSpaceDN w:val="0"/>
        <w:adjustRightInd w:val="0"/>
        <w:ind w:left="0" w:firstLine="0"/>
        <w:jc w:val="center"/>
        <w:rPr>
          <w:rFonts w:ascii="Arial" w:hAnsi="Arial" w:cs="Arial"/>
          <w:b/>
          <w:bCs/>
          <w:iCs/>
          <w:color w:val="000000"/>
          <w:sz w:val="28"/>
          <w:szCs w:val="28"/>
          <w:u w:val="single"/>
        </w:rPr>
      </w:pPr>
      <w:r w:rsidRPr="002C51A4">
        <w:rPr>
          <w:rFonts w:ascii="Arial" w:hAnsi="Arial" w:cs="Arial"/>
          <w:b/>
          <w:bCs/>
          <w:iCs/>
          <w:color w:val="000000"/>
          <w:sz w:val="28"/>
          <w:szCs w:val="28"/>
          <w:u w:val="single"/>
        </w:rPr>
        <w:t xml:space="preserve">SAILING INSTRUCTIONS </w:t>
      </w:r>
    </w:p>
    <w:p w:rsidR="00C17D64" w:rsidRDefault="00C17D64" w:rsidP="002C51A4">
      <w:pPr>
        <w:autoSpaceDE w:val="0"/>
        <w:autoSpaceDN w:val="0"/>
        <w:adjustRightInd w:val="0"/>
        <w:ind w:left="0" w:firstLine="0"/>
        <w:jc w:val="center"/>
        <w:rPr>
          <w:rFonts w:ascii="Arial" w:hAnsi="Arial" w:cs="Arial"/>
          <w:b/>
          <w:bCs/>
          <w:iCs/>
          <w:color w:val="000000"/>
          <w:sz w:val="28"/>
          <w:szCs w:val="28"/>
          <w:u w:val="single"/>
        </w:rPr>
      </w:pPr>
    </w:p>
    <w:p w:rsidR="002C51A4" w:rsidRPr="002C51A4" w:rsidRDefault="00CE2494" w:rsidP="002C51A4">
      <w:pPr>
        <w:pStyle w:val="ListParagraph"/>
        <w:numPr>
          <w:ilvl w:val="0"/>
          <w:numId w:val="2"/>
        </w:numPr>
        <w:autoSpaceDE w:val="0"/>
        <w:autoSpaceDN w:val="0"/>
        <w:adjustRightInd w:val="0"/>
        <w:rPr>
          <w:rFonts w:ascii="Arial" w:hAnsi="Arial" w:cs="Arial"/>
          <w:sz w:val="20"/>
          <w:szCs w:val="20"/>
        </w:rPr>
      </w:pPr>
      <w:r w:rsidRPr="002C51A4">
        <w:rPr>
          <w:rFonts w:ascii="Arial" w:hAnsi="Arial" w:cs="Arial"/>
          <w:b/>
          <w:bCs/>
          <w:color w:val="000000"/>
          <w:sz w:val="20"/>
          <w:szCs w:val="20"/>
          <w:u w:val="single"/>
        </w:rPr>
        <w:t>RULES</w:t>
      </w:r>
      <w:r w:rsidR="00DC308E" w:rsidRPr="002C51A4">
        <w:rPr>
          <w:rFonts w:ascii="Arial" w:hAnsi="Arial" w:cs="Arial"/>
          <w:b/>
          <w:bCs/>
          <w:color w:val="000000"/>
          <w:sz w:val="20"/>
          <w:szCs w:val="20"/>
          <w:u w:val="single"/>
        </w:rPr>
        <w:t>;</w:t>
      </w:r>
      <w:r w:rsidRPr="002C51A4">
        <w:rPr>
          <w:rFonts w:ascii="Arial" w:hAnsi="Arial" w:cs="Arial"/>
          <w:b/>
          <w:bCs/>
          <w:color w:val="000000"/>
          <w:sz w:val="20"/>
          <w:szCs w:val="20"/>
        </w:rPr>
        <w:t xml:space="preserve"> </w:t>
      </w:r>
      <w:r w:rsidRPr="002C51A4">
        <w:rPr>
          <w:rFonts w:ascii="Arial" w:hAnsi="Arial" w:cs="Arial"/>
          <w:color w:val="000000"/>
          <w:sz w:val="20"/>
          <w:szCs w:val="20"/>
        </w:rPr>
        <w:t xml:space="preserve"> </w:t>
      </w:r>
    </w:p>
    <w:p w:rsidR="005D2E89" w:rsidRPr="002C51A4" w:rsidRDefault="005D2E89" w:rsidP="00B807EC">
      <w:pPr>
        <w:pStyle w:val="ListParagraph"/>
        <w:numPr>
          <w:ilvl w:val="1"/>
          <w:numId w:val="11"/>
        </w:numPr>
        <w:autoSpaceDE w:val="0"/>
        <w:autoSpaceDN w:val="0"/>
        <w:adjustRightInd w:val="0"/>
        <w:rPr>
          <w:rFonts w:ascii="Arial" w:hAnsi="Arial" w:cs="Arial"/>
          <w:sz w:val="20"/>
          <w:szCs w:val="20"/>
        </w:rPr>
      </w:pPr>
      <w:r w:rsidRPr="002C51A4">
        <w:rPr>
          <w:rFonts w:ascii="Arial" w:hAnsi="Arial" w:cs="Arial"/>
          <w:sz w:val="20"/>
          <w:szCs w:val="20"/>
        </w:rPr>
        <w:t xml:space="preserve">The series will be governed by </w:t>
      </w:r>
      <w:r w:rsidR="00CE2494" w:rsidRPr="002C51A4">
        <w:rPr>
          <w:rFonts w:ascii="Arial" w:hAnsi="Arial" w:cs="Arial"/>
          <w:i/>
          <w:iCs/>
          <w:sz w:val="20"/>
          <w:szCs w:val="20"/>
        </w:rPr>
        <w:t>The Racing Rules of Sailing</w:t>
      </w:r>
      <w:r w:rsidR="00CC1510" w:rsidRPr="002C51A4">
        <w:rPr>
          <w:rFonts w:ascii="Arial" w:hAnsi="Arial" w:cs="Arial"/>
          <w:i/>
          <w:iCs/>
          <w:sz w:val="20"/>
          <w:szCs w:val="20"/>
        </w:rPr>
        <w:t xml:space="preserve"> (RRS)</w:t>
      </w:r>
      <w:r w:rsidR="00CE2494" w:rsidRPr="002C51A4">
        <w:rPr>
          <w:rFonts w:ascii="Arial" w:hAnsi="Arial" w:cs="Arial"/>
          <w:sz w:val="20"/>
          <w:szCs w:val="20"/>
        </w:rPr>
        <w:t>, the Prescriptions of US</w:t>
      </w:r>
      <w:r w:rsidR="003E7564" w:rsidRPr="002C51A4">
        <w:rPr>
          <w:rFonts w:ascii="Arial" w:hAnsi="Arial" w:cs="Arial"/>
          <w:sz w:val="20"/>
          <w:szCs w:val="20"/>
        </w:rPr>
        <w:t xml:space="preserve"> </w:t>
      </w:r>
      <w:r w:rsidR="00CE2494" w:rsidRPr="002C51A4">
        <w:rPr>
          <w:rFonts w:ascii="Arial" w:hAnsi="Arial" w:cs="Arial"/>
          <w:sz w:val="20"/>
          <w:szCs w:val="20"/>
        </w:rPr>
        <w:t xml:space="preserve">Sailing, rules of the PHRF of Eastern Connecticut and the rules of participating one-design classes. </w:t>
      </w:r>
    </w:p>
    <w:p w:rsidR="005D2E89" w:rsidRPr="00D81879" w:rsidRDefault="005D2E89" w:rsidP="00B807EC">
      <w:pPr>
        <w:pStyle w:val="ListParagraph"/>
        <w:numPr>
          <w:ilvl w:val="1"/>
          <w:numId w:val="11"/>
        </w:numPr>
        <w:autoSpaceDE w:val="0"/>
        <w:autoSpaceDN w:val="0"/>
        <w:adjustRightInd w:val="0"/>
        <w:rPr>
          <w:rFonts w:ascii="Arial" w:hAnsi="Arial" w:cs="Arial"/>
          <w:sz w:val="20"/>
          <w:szCs w:val="20"/>
        </w:rPr>
      </w:pPr>
      <w:r w:rsidRPr="00D81879">
        <w:rPr>
          <w:rFonts w:ascii="Arial" w:hAnsi="Arial" w:cs="Arial"/>
          <w:sz w:val="20"/>
          <w:szCs w:val="20"/>
        </w:rPr>
        <w:t xml:space="preserve">Rules of the road provide commercial traffic with the right of way in a restricted channel.  </w:t>
      </w:r>
      <w:r w:rsidRPr="00804479">
        <w:rPr>
          <w:rFonts w:ascii="Arial" w:hAnsi="Arial" w:cs="Arial"/>
          <w:b/>
        </w:rPr>
        <w:t>Failure of a racing boat to keep clear, whether intentional or not, will result in disqualification.</w:t>
      </w:r>
    </w:p>
    <w:p w:rsidR="00CE2494" w:rsidRPr="00D81879" w:rsidRDefault="00CE2494" w:rsidP="00B807EC">
      <w:pPr>
        <w:pStyle w:val="ListParagraph"/>
        <w:numPr>
          <w:ilvl w:val="1"/>
          <w:numId w:val="11"/>
        </w:numPr>
        <w:autoSpaceDE w:val="0"/>
        <w:autoSpaceDN w:val="0"/>
        <w:adjustRightInd w:val="0"/>
        <w:rPr>
          <w:rFonts w:ascii="Arial" w:hAnsi="Arial" w:cs="Arial"/>
          <w:sz w:val="20"/>
          <w:szCs w:val="20"/>
        </w:rPr>
      </w:pPr>
      <w:r w:rsidRPr="00D81879">
        <w:rPr>
          <w:rFonts w:ascii="Arial" w:hAnsi="Arial" w:cs="Arial"/>
          <w:sz w:val="20"/>
          <w:szCs w:val="20"/>
        </w:rPr>
        <w:t>Time-on-Time</w:t>
      </w:r>
      <w:r w:rsidR="003E7564" w:rsidRPr="00D81879">
        <w:rPr>
          <w:rFonts w:ascii="Arial" w:hAnsi="Arial" w:cs="Arial"/>
          <w:sz w:val="20"/>
          <w:szCs w:val="20"/>
        </w:rPr>
        <w:t xml:space="preserve"> </w:t>
      </w:r>
      <w:r w:rsidR="000C0E79" w:rsidRPr="00D81879">
        <w:rPr>
          <w:rFonts w:ascii="Arial" w:hAnsi="Arial" w:cs="Arial"/>
          <w:sz w:val="20"/>
          <w:szCs w:val="20"/>
        </w:rPr>
        <w:t>handicapping will be used for PHRF classes.</w:t>
      </w:r>
    </w:p>
    <w:p w:rsidR="00D81879" w:rsidRPr="00D81879" w:rsidRDefault="00D81879" w:rsidP="003B4BCB">
      <w:pPr>
        <w:autoSpaceDE w:val="0"/>
        <w:autoSpaceDN w:val="0"/>
        <w:adjustRightInd w:val="0"/>
        <w:ind w:left="360"/>
        <w:rPr>
          <w:rFonts w:ascii="Arial" w:hAnsi="Arial" w:cs="Arial"/>
          <w:sz w:val="20"/>
          <w:szCs w:val="20"/>
        </w:rPr>
      </w:pPr>
    </w:p>
    <w:p w:rsidR="005D2E89" w:rsidRPr="00D81879" w:rsidRDefault="00CE2494" w:rsidP="003B4BCB">
      <w:pPr>
        <w:pStyle w:val="ListParagraph"/>
        <w:numPr>
          <w:ilvl w:val="0"/>
          <w:numId w:val="2"/>
        </w:numPr>
        <w:autoSpaceDE w:val="0"/>
        <w:autoSpaceDN w:val="0"/>
        <w:adjustRightInd w:val="0"/>
        <w:ind w:hanging="432"/>
        <w:rPr>
          <w:rFonts w:ascii="Arial" w:hAnsi="Arial" w:cs="Arial"/>
          <w:sz w:val="20"/>
          <w:szCs w:val="20"/>
        </w:rPr>
      </w:pPr>
      <w:r w:rsidRPr="00D81879">
        <w:rPr>
          <w:rFonts w:ascii="Arial" w:hAnsi="Arial" w:cs="Arial"/>
          <w:b/>
          <w:bCs/>
          <w:sz w:val="20"/>
          <w:szCs w:val="20"/>
          <w:u w:val="single"/>
        </w:rPr>
        <w:t>ENTR</w:t>
      </w:r>
      <w:r w:rsidR="005D2E89" w:rsidRPr="00D81879">
        <w:rPr>
          <w:rFonts w:ascii="Arial" w:hAnsi="Arial" w:cs="Arial"/>
          <w:b/>
          <w:bCs/>
          <w:sz w:val="20"/>
          <w:szCs w:val="20"/>
          <w:u w:val="single"/>
        </w:rPr>
        <w:t>IES</w:t>
      </w:r>
      <w:r w:rsidR="00DC308E" w:rsidRPr="00D81879">
        <w:rPr>
          <w:rFonts w:ascii="Arial" w:hAnsi="Arial" w:cs="Arial"/>
          <w:b/>
          <w:bCs/>
          <w:sz w:val="20"/>
          <w:szCs w:val="20"/>
          <w:u w:val="single"/>
        </w:rPr>
        <w:t>;</w:t>
      </w:r>
      <w:r w:rsidRPr="00D81879">
        <w:rPr>
          <w:rFonts w:ascii="Arial" w:hAnsi="Arial" w:cs="Arial"/>
          <w:b/>
          <w:bCs/>
          <w:sz w:val="20"/>
          <w:szCs w:val="20"/>
        </w:rPr>
        <w:t xml:space="preserve"> </w:t>
      </w:r>
      <w:r w:rsidR="00DC308E" w:rsidRPr="00D81879">
        <w:rPr>
          <w:rFonts w:ascii="Arial" w:hAnsi="Arial" w:cs="Arial"/>
          <w:sz w:val="20"/>
          <w:szCs w:val="20"/>
        </w:rPr>
        <w:t xml:space="preserve"> </w:t>
      </w:r>
      <w:r w:rsidRPr="00D81879">
        <w:rPr>
          <w:rFonts w:ascii="Arial" w:hAnsi="Arial" w:cs="Arial"/>
          <w:sz w:val="20"/>
          <w:szCs w:val="20"/>
        </w:rPr>
        <w:t xml:space="preserve"> </w:t>
      </w:r>
    </w:p>
    <w:p w:rsidR="005D2E89" w:rsidRPr="00D81879" w:rsidRDefault="00CE2494" w:rsidP="003B4BCB">
      <w:pPr>
        <w:pStyle w:val="ListParagraph"/>
        <w:numPr>
          <w:ilvl w:val="1"/>
          <w:numId w:val="2"/>
        </w:numPr>
        <w:autoSpaceDE w:val="0"/>
        <w:autoSpaceDN w:val="0"/>
        <w:adjustRightInd w:val="0"/>
        <w:rPr>
          <w:rFonts w:ascii="Arial" w:hAnsi="Arial" w:cs="Arial"/>
          <w:sz w:val="20"/>
          <w:szCs w:val="20"/>
        </w:rPr>
      </w:pPr>
      <w:r w:rsidRPr="00D81879">
        <w:rPr>
          <w:rFonts w:ascii="Arial" w:hAnsi="Arial" w:cs="Arial"/>
          <w:sz w:val="20"/>
          <w:szCs w:val="20"/>
        </w:rPr>
        <w:t xml:space="preserve">Entries will be accepted </w:t>
      </w:r>
      <w:r w:rsidR="005D2E89" w:rsidRPr="00D81879">
        <w:rPr>
          <w:rFonts w:ascii="Arial" w:hAnsi="Arial" w:cs="Arial"/>
          <w:sz w:val="20"/>
          <w:szCs w:val="20"/>
        </w:rPr>
        <w:t xml:space="preserve">or rejected </w:t>
      </w:r>
      <w:r w:rsidRPr="00D81879">
        <w:rPr>
          <w:rFonts w:ascii="Arial" w:hAnsi="Arial" w:cs="Arial"/>
          <w:sz w:val="20"/>
          <w:szCs w:val="20"/>
        </w:rPr>
        <w:t xml:space="preserve">and assigned to classes at the discretion of the </w:t>
      </w:r>
      <w:r w:rsidR="005D2E89" w:rsidRPr="00D81879">
        <w:rPr>
          <w:rFonts w:ascii="Arial" w:hAnsi="Arial" w:cs="Arial"/>
          <w:sz w:val="20"/>
          <w:szCs w:val="20"/>
        </w:rPr>
        <w:t>R</w:t>
      </w:r>
      <w:r w:rsidRPr="00D81879">
        <w:rPr>
          <w:rFonts w:ascii="Arial" w:hAnsi="Arial" w:cs="Arial"/>
          <w:sz w:val="20"/>
          <w:szCs w:val="20"/>
        </w:rPr>
        <w:t>ace</w:t>
      </w:r>
      <w:r w:rsidR="00DC308E" w:rsidRPr="00D81879">
        <w:rPr>
          <w:rFonts w:ascii="Arial" w:hAnsi="Arial" w:cs="Arial"/>
          <w:sz w:val="20"/>
          <w:szCs w:val="20"/>
        </w:rPr>
        <w:t xml:space="preserve"> </w:t>
      </w:r>
      <w:r w:rsidR="005D2E89" w:rsidRPr="00D81879">
        <w:rPr>
          <w:rFonts w:ascii="Arial" w:hAnsi="Arial" w:cs="Arial"/>
          <w:sz w:val="20"/>
          <w:szCs w:val="20"/>
        </w:rPr>
        <w:t>C</w:t>
      </w:r>
      <w:r w:rsidR="000C0E79" w:rsidRPr="00D81879">
        <w:rPr>
          <w:rFonts w:ascii="Arial" w:hAnsi="Arial" w:cs="Arial"/>
          <w:sz w:val="20"/>
          <w:szCs w:val="20"/>
        </w:rPr>
        <w:t>ommittee</w:t>
      </w:r>
      <w:r w:rsidR="005D2E89" w:rsidRPr="00D81879">
        <w:rPr>
          <w:rFonts w:ascii="Arial" w:hAnsi="Arial" w:cs="Arial"/>
          <w:sz w:val="20"/>
          <w:szCs w:val="20"/>
        </w:rPr>
        <w:t xml:space="preserve"> (RC)</w:t>
      </w:r>
      <w:r w:rsidR="000C0E79" w:rsidRPr="00D81879">
        <w:rPr>
          <w:rFonts w:ascii="Arial" w:hAnsi="Arial" w:cs="Arial"/>
          <w:sz w:val="20"/>
          <w:szCs w:val="20"/>
        </w:rPr>
        <w:t xml:space="preserve">. </w:t>
      </w:r>
    </w:p>
    <w:p w:rsidR="00595D1C" w:rsidRDefault="005D2E89" w:rsidP="003B4BCB">
      <w:pPr>
        <w:pStyle w:val="ListParagraph"/>
        <w:numPr>
          <w:ilvl w:val="1"/>
          <w:numId w:val="2"/>
        </w:numPr>
        <w:autoSpaceDE w:val="0"/>
        <w:autoSpaceDN w:val="0"/>
        <w:adjustRightInd w:val="0"/>
        <w:rPr>
          <w:rFonts w:ascii="Arial" w:hAnsi="Arial" w:cs="Arial"/>
          <w:sz w:val="20"/>
          <w:szCs w:val="20"/>
        </w:rPr>
      </w:pPr>
      <w:r w:rsidRPr="00D81879">
        <w:rPr>
          <w:rFonts w:ascii="Arial" w:hAnsi="Arial" w:cs="Arial"/>
          <w:sz w:val="20"/>
          <w:szCs w:val="20"/>
        </w:rPr>
        <w:t>Class assignment and handicaps will be based on the PHRF of Eastern Connecticut.</w:t>
      </w:r>
      <w:r w:rsidR="009769D8" w:rsidRPr="00D81879">
        <w:rPr>
          <w:rFonts w:ascii="Arial" w:hAnsi="Arial" w:cs="Arial"/>
          <w:sz w:val="20"/>
          <w:szCs w:val="20"/>
        </w:rPr>
        <w:t xml:space="preserve">  At the discretion of the RC a handicap will be assigned to a boat without an established rating.</w:t>
      </w:r>
      <w:r w:rsidR="00CE2494" w:rsidRPr="00D81879">
        <w:rPr>
          <w:rFonts w:ascii="Arial" w:hAnsi="Arial" w:cs="Arial"/>
          <w:sz w:val="20"/>
          <w:szCs w:val="20"/>
        </w:rPr>
        <w:t xml:space="preserve"> </w:t>
      </w:r>
    </w:p>
    <w:p w:rsidR="00D81879" w:rsidRPr="00D81879" w:rsidRDefault="00D81879" w:rsidP="003B4BCB">
      <w:pPr>
        <w:autoSpaceDE w:val="0"/>
        <w:autoSpaceDN w:val="0"/>
        <w:adjustRightInd w:val="0"/>
        <w:ind w:left="360"/>
        <w:rPr>
          <w:rFonts w:ascii="Arial" w:hAnsi="Arial" w:cs="Arial"/>
          <w:sz w:val="20"/>
          <w:szCs w:val="20"/>
        </w:rPr>
      </w:pPr>
    </w:p>
    <w:p w:rsidR="009769D8" w:rsidRDefault="009769D8" w:rsidP="003B4BCB">
      <w:pPr>
        <w:pStyle w:val="ListParagraph"/>
        <w:numPr>
          <w:ilvl w:val="0"/>
          <w:numId w:val="2"/>
        </w:numPr>
        <w:autoSpaceDE w:val="0"/>
        <w:autoSpaceDN w:val="0"/>
        <w:adjustRightInd w:val="0"/>
        <w:ind w:hanging="432"/>
        <w:rPr>
          <w:rFonts w:ascii="Arial" w:hAnsi="Arial" w:cs="Arial"/>
          <w:sz w:val="20"/>
          <w:szCs w:val="20"/>
        </w:rPr>
      </w:pPr>
      <w:r w:rsidRPr="00D81879">
        <w:rPr>
          <w:rFonts w:ascii="Arial" w:hAnsi="Arial" w:cs="Arial"/>
          <w:b/>
          <w:sz w:val="20"/>
          <w:szCs w:val="20"/>
          <w:u w:val="single"/>
        </w:rPr>
        <w:t>CHANGES TO THE SAILING INSTRUCTIONS;</w:t>
      </w:r>
      <w:r w:rsidR="002760A4">
        <w:rPr>
          <w:rFonts w:ascii="Arial" w:hAnsi="Arial" w:cs="Arial"/>
          <w:sz w:val="20"/>
          <w:szCs w:val="20"/>
        </w:rPr>
        <w:t xml:space="preserve">  </w:t>
      </w:r>
      <w:r w:rsidR="003C7A44" w:rsidRPr="00D81879">
        <w:rPr>
          <w:rFonts w:ascii="Arial" w:hAnsi="Arial" w:cs="Arial"/>
          <w:sz w:val="20"/>
          <w:szCs w:val="20"/>
        </w:rPr>
        <w:t xml:space="preserve">Any changes to the Sailing Instructions will be posted on the Racing Information bulletin board </w:t>
      </w:r>
      <w:r w:rsidR="003C7A44">
        <w:rPr>
          <w:rFonts w:ascii="Arial" w:hAnsi="Arial" w:cs="Arial"/>
          <w:sz w:val="20"/>
          <w:szCs w:val="20"/>
        </w:rPr>
        <w:t>no later than one hour prior to the first warning on the day they are to take effect.</w:t>
      </w:r>
    </w:p>
    <w:p w:rsidR="00D81879" w:rsidRPr="00D81879" w:rsidRDefault="00D81879" w:rsidP="003B4BCB">
      <w:pPr>
        <w:autoSpaceDE w:val="0"/>
        <w:autoSpaceDN w:val="0"/>
        <w:adjustRightInd w:val="0"/>
        <w:ind w:left="0"/>
        <w:rPr>
          <w:rFonts w:ascii="Arial" w:hAnsi="Arial" w:cs="Arial"/>
          <w:sz w:val="20"/>
          <w:szCs w:val="20"/>
        </w:rPr>
      </w:pPr>
    </w:p>
    <w:p w:rsidR="00211E47" w:rsidRPr="00D81879" w:rsidRDefault="00CE2494" w:rsidP="003B4BCB">
      <w:pPr>
        <w:pStyle w:val="ListParagraph"/>
        <w:numPr>
          <w:ilvl w:val="0"/>
          <w:numId w:val="2"/>
        </w:numPr>
        <w:autoSpaceDE w:val="0"/>
        <w:autoSpaceDN w:val="0"/>
        <w:adjustRightInd w:val="0"/>
        <w:ind w:hanging="432"/>
        <w:rPr>
          <w:rFonts w:ascii="Arial" w:hAnsi="Arial" w:cs="Arial"/>
          <w:sz w:val="20"/>
          <w:szCs w:val="20"/>
        </w:rPr>
      </w:pPr>
      <w:r w:rsidRPr="00D81879">
        <w:rPr>
          <w:rFonts w:ascii="Arial" w:hAnsi="Arial" w:cs="Arial"/>
          <w:b/>
          <w:bCs/>
          <w:sz w:val="20"/>
          <w:szCs w:val="20"/>
          <w:u w:val="single"/>
        </w:rPr>
        <w:t>SCHEDULE</w:t>
      </w:r>
      <w:r w:rsidR="00211E47" w:rsidRPr="00D81879">
        <w:rPr>
          <w:rFonts w:ascii="Arial" w:hAnsi="Arial" w:cs="Arial"/>
          <w:b/>
          <w:bCs/>
          <w:sz w:val="20"/>
          <w:szCs w:val="20"/>
          <w:u w:val="single"/>
        </w:rPr>
        <w:t xml:space="preserve"> OF RACES &amp; THE START</w:t>
      </w:r>
      <w:r w:rsidR="00DC308E" w:rsidRPr="00D81879">
        <w:rPr>
          <w:rFonts w:ascii="Arial" w:hAnsi="Arial" w:cs="Arial"/>
          <w:b/>
          <w:bCs/>
          <w:sz w:val="20"/>
          <w:szCs w:val="20"/>
          <w:u w:val="single"/>
        </w:rPr>
        <w:t>;</w:t>
      </w:r>
      <w:r w:rsidR="00DC308E" w:rsidRPr="00D81879">
        <w:rPr>
          <w:rFonts w:ascii="Arial" w:hAnsi="Arial" w:cs="Arial"/>
          <w:b/>
          <w:bCs/>
          <w:sz w:val="20"/>
          <w:szCs w:val="20"/>
        </w:rPr>
        <w:t xml:space="preserve"> </w:t>
      </w:r>
    </w:p>
    <w:p w:rsidR="00211E47" w:rsidRPr="003246E6" w:rsidRDefault="00211E47" w:rsidP="003B4BCB">
      <w:pPr>
        <w:pStyle w:val="ListParagraph"/>
        <w:numPr>
          <w:ilvl w:val="1"/>
          <w:numId w:val="2"/>
        </w:numPr>
        <w:autoSpaceDE w:val="0"/>
        <w:autoSpaceDN w:val="0"/>
        <w:adjustRightInd w:val="0"/>
        <w:rPr>
          <w:rFonts w:ascii="Arial" w:hAnsi="Arial" w:cs="Arial"/>
          <w:b/>
          <w:sz w:val="20"/>
          <w:szCs w:val="20"/>
        </w:rPr>
      </w:pPr>
      <w:r w:rsidRPr="003246E6">
        <w:rPr>
          <w:rFonts w:ascii="Arial" w:hAnsi="Arial" w:cs="Arial"/>
          <w:bCs/>
          <w:sz w:val="20"/>
          <w:szCs w:val="20"/>
        </w:rPr>
        <w:t xml:space="preserve">The races will be divided into two series; 7 in the Spring Series </w:t>
      </w:r>
      <w:r w:rsidR="006806CA" w:rsidRPr="003246E6">
        <w:rPr>
          <w:rFonts w:ascii="Arial" w:hAnsi="Arial" w:cs="Arial"/>
          <w:bCs/>
          <w:sz w:val="20"/>
          <w:szCs w:val="20"/>
        </w:rPr>
        <w:t>(</w:t>
      </w:r>
      <w:r w:rsidR="00D917D7" w:rsidRPr="003246E6">
        <w:rPr>
          <w:rFonts w:ascii="Arial" w:hAnsi="Arial" w:cs="Arial"/>
          <w:bCs/>
          <w:sz w:val="20"/>
          <w:szCs w:val="20"/>
        </w:rPr>
        <w:t xml:space="preserve">May </w:t>
      </w:r>
      <w:r w:rsidR="003246E6" w:rsidRPr="003246E6">
        <w:rPr>
          <w:rFonts w:ascii="Arial" w:hAnsi="Arial" w:cs="Arial"/>
          <w:bCs/>
          <w:sz w:val="20"/>
          <w:szCs w:val="20"/>
        </w:rPr>
        <w:t>29</w:t>
      </w:r>
      <w:r w:rsidR="006D3C3E" w:rsidRPr="003246E6">
        <w:rPr>
          <w:rFonts w:ascii="Arial" w:hAnsi="Arial" w:cs="Arial"/>
          <w:bCs/>
          <w:sz w:val="20"/>
          <w:szCs w:val="20"/>
        </w:rPr>
        <w:t>-July 1</w:t>
      </w:r>
      <w:r w:rsidR="003246E6" w:rsidRPr="003246E6">
        <w:rPr>
          <w:rFonts w:ascii="Arial" w:hAnsi="Arial" w:cs="Arial"/>
          <w:bCs/>
          <w:sz w:val="20"/>
          <w:szCs w:val="20"/>
        </w:rPr>
        <w:t>0</w:t>
      </w:r>
      <w:r w:rsidR="006D3C3E" w:rsidRPr="003246E6">
        <w:rPr>
          <w:rFonts w:ascii="Arial" w:hAnsi="Arial" w:cs="Arial"/>
          <w:bCs/>
          <w:sz w:val="20"/>
          <w:szCs w:val="20"/>
        </w:rPr>
        <w:t>)</w:t>
      </w:r>
      <w:r w:rsidR="006806CA" w:rsidRPr="003246E6">
        <w:rPr>
          <w:rFonts w:ascii="Arial" w:hAnsi="Arial" w:cs="Arial"/>
          <w:sz w:val="20"/>
          <w:szCs w:val="20"/>
        </w:rPr>
        <w:t xml:space="preserve"> </w:t>
      </w:r>
      <w:r w:rsidRPr="003246E6">
        <w:rPr>
          <w:rFonts w:ascii="Arial" w:hAnsi="Arial" w:cs="Arial"/>
          <w:bCs/>
          <w:sz w:val="20"/>
          <w:szCs w:val="20"/>
        </w:rPr>
        <w:t>and 7 in the Summer Series</w:t>
      </w:r>
      <w:r w:rsidR="006806CA" w:rsidRPr="003246E6">
        <w:rPr>
          <w:rFonts w:ascii="Arial" w:hAnsi="Arial" w:cs="Arial"/>
          <w:bCs/>
          <w:sz w:val="20"/>
          <w:szCs w:val="20"/>
        </w:rPr>
        <w:t xml:space="preserve"> (</w:t>
      </w:r>
      <w:r w:rsidR="006806CA" w:rsidRPr="003246E6">
        <w:rPr>
          <w:rFonts w:ascii="Arial" w:hAnsi="Arial" w:cs="Arial"/>
          <w:sz w:val="20"/>
          <w:szCs w:val="20"/>
        </w:rPr>
        <w:t xml:space="preserve">July </w:t>
      </w:r>
      <w:r w:rsidR="003246E6" w:rsidRPr="003246E6">
        <w:rPr>
          <w:rFonts w:ascii="Arial" w:hAnsi="Arial" w:cs="Arial"/>
          <w:sz w:val="20"/>
          <w:szCs w:val="20"/>
        </w:rPr>
        <w:t>17</w:t>
      </w:r>
      <w:r w:rsidR="006D3C3E" w:rsidRPr="003246E6">
        <w:rPr>
          <w:rFonts w:ascii="Arial" w:hAnsi="Arial" w:cs="Arial"/>
          <w:sz w:val="20"/>
          <w:szCs w:val="20"/>
        </w:rPr>
        <w:t>-</w:t>
      </w:r>
      <w:r w:rsidR="003246E6" w:rsidRPr="003246E6">
        <w:rPr>
          <w:rFonts w:ascii="Arial" w:hAnsi="Arial" w:cs="Arial"/>
          <w:sz w:val="20"/>
          <w:szCs w:val="20"/>
        </w:rPr>
        <w:t>Aug 28</w:t>
      </w:r>
      <w:r w:rsidR="006D3C3E" w:rsidRPr="003246E6">
        <w:rPr>
          <w:rFonts w:ascii="Arial" w:hAnsi="Arial" w:cs="Arial"/>
          <w:sz w:val="20"/>
          <w:szCs w:val="20"/>
        </w:rPr>
        <w:t>)</w:t>
      </w:r>
      <w:r w:rsidRPr="003246E6">
        <w:rPr>
          <w:rFonts w:ascii="Arial" w:hAnsi="Arial" w:cs="Arial"/>
          <w:bCs/>
          <w:sz w:val="20"/>
          <w:szCs w:val="20"/>
        </w:rPr>
        <w:t>.</w:t>
      </w:r>
      <w:r w:rsidR="003246E6" w:rsidRPr="003246E6">
        <w:rPr>
          <w:rFonts w:ascii="Arial" w:eastAsiaTheme="minorEastAsia" w:hAnsi="Arial" w:cs="Arial"/>
          <w:sz w:val="20"/>
          <w:szCs w:val="20"/>
          <w:lang w:bidi="en-US"/>
        </w:rPr>
        <w:t xml:space="preserve"> </w:t>
      </w:r>
    </w:p>
    <w:p w:rsidR="00B807EC" w:rsidRPr="0004515F" w:rsidRDefault="00B807EC" w:rsidP="003B4BCB">
      <w:pPr>
        <w:pStyle w:val="ListParagraph"/>
        <w:numPr>
          <w:ilvl w:val="1"/>
          <w:numId w:val="2"/>
        </w:numPr>
        <w:autoSpaceDE w:val="0"/>
        <w:autoSpaceDN w:val="0"/>
        <w:adjustRightInd w:val="0"/>
        <w:rPr>
          <w:rFonts w:ascii="Arial" w:hAnsi="Arial" w:cs="Arial"/>
          <w:b/>
          <w:sz w:val="20"/>
          <w:szCs w:val="20"/>
        </w:rPr>
      </w:pPr>
      <w:r w:rsidRPr="00D81879">
        <w:rPr>
          <w:rFonts w:ascii="Arial" w:hAnsi="Arial" w:cs="Arial"/>
          <w:sz w:val="20"/>
          <w:szCs w:val="20"/>
        </w:rPr>
        <w:t>First Warning will be at 1810 each day</w:t>
      </w:r>
    </w:p>
    <w:p w:rsidR="00211E47" w:rsidRDefault="00CC1510" w:rsidP="003B4BCB">
      <w:pPr>
        <w:pStyle w:val="ListParagraph"/>
        <w:numPr>
          <w:ilvl w:val="1"/>
          <w:numId w:val="2"/>
        </w:numPr>
        <w:autoSpaceDE w:val="0"/>
        <w:autoSpaceDN w:val="0"/>
        <w:adjustRightInd w:val="0"/>
        <w:rPr>
          <w:rFonts w:ascii="Arial" w:hAnsi="Arial" w:cs="Arial"/>
          <w:sz w:val="20"/>
          <w:szCs w:val="20"/>
        </w:rPr>
      </w:pPr>
      <w:r w:rsidRPr="00D81879">
        <w:rPr>
          <w:rFonts w:ascii="Arial" w:hAnsi="Arial" w:cs="Arial"/>
          <w:sz w:val="20"/>
          <w:szCs w:val="20"/>
        </w:rPr>
        <w:t xml:space="preserve">Class assignments are given in the Scratch Sheet.  </w:t>
      </w:r>
      <w:r w:rsidR="00211E47" w:rsidRPr="00D81879">
        <w:rPr>
          <w:rFonts w:ascii="Arial" w:hAnsi="Arial" w:cs="Arial"/>
          <w:sz w:val="20"/>
          <w:szCs w:val="20"/>
        </w:rPr>
        <w:t>Class flags are as follows;</w:t>
      </w:r>
      <w:r w:rsidR="00763313" w:rsidRPr="00D81879">
        <w:rPr>
          <w:rFonts w:ascii="Arial" w:hAnsi="Arial" w:cs="Arial"/>
          <w:noProof/>
          <w:sz w:val="20"/>
          <w:szCs w:val="20"/>
        </w:rPr>
        <w:t xml:space="preserve"> </w:t>
      </w:r>
    </w:p>
    <w:p w:rsidR="003B4BCB" w:rsidRPr="003B4BCB" w:rsidRDefault="003B4BCB" w:rsidP="003B4BCB">
      <w:pPr>
        <w:autoSpaceDE w:val="0"/>
        <w:autoSpaceDN w:val="0"/>
        <w:adjustRightInd w:val="0"/>
        <w:ind w:left="360" w:firstLine="0"/>
        <w:rPr>
          <w:rFonts w:ascii="Arial" w:hAnsi="Arial" w:cs="Arial"/>
          <w:sz w:val="20"/>
          <w:szCs w:val="20"/>
        </w:rPr>
      </w:pPr>
    </w:p>
    <w:tbl>
      <w:tblPr>
        <w:tblStyle w:val="TableGrid"/>
        <w:tblW w:w="0" w:type="auto"/>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2202"/>
        <w:gridCol w:w="1440"/>
        <w:gridCol w:w="1440"/>
        <w:gridCol w:w="1440"/>
      </w:tblGrid>
      <w:tr w:rsidR="008C56BE" w:rsidRPr="00D81879" w:rsidTr="00E4786E">
        <w:tc>
          <w:tcPr>
            <w:tcW w:w="1704" w:type="dxa"/>
          </w:tcPr>
          <w:p w:rsidR="00A80327" w:rsidRPr="00E61872" w:rsidRDefault="00A80327" w:rsidP="003B4BCB">
            <w:pPr>
              <w:autoSpaceDE w:val="0"/>
              <w:autoSpaceDN w:val="0"/>
              <w:adjustRightInd w:val="0"/>
              <w:ind w:left="0"/>
              <w:jc w:val="center"/>
              <w:rPr>
                <w:rFonts w:ascii="Arial" w:hAnsi="Arial" w:cs="Arial"/>
                <w:b/>
                <w:i/>
                <w:sz w:val="20"/>
                <w:szCs w:val="20"/>
                <w:u w:val="single"/>
              </w:rPr>
            </w:pPr>
            <w:r w:rsidRPr="00E61872">
              <w:rPr>
                <w:rFonts w:ascii="Arial" w:hAnsi="Arial" w:cs="Arial"/>
                <w:b/>
                <w:i/>
                <w:sz w:val="20"/>
                <w:szCs w:val="20"/>
                <w:u w:val="single"/>
              </w:rPr>
              <w:t>Class</w:t>
            </w:r>
          </w:p>
        </w:tc>
        <w:tc>
          <w:tcPr>
            <w:tcW w:w="2202" w:type="dxa"/>
          </w:tcPr>
          <w:p w:rsidR="00A80327" w:rsidRPr="00E61872" w:rsidRDefault="00A80327" w:rsidP="003B4BCB">
            <w:pPr>
              <w:autoSpaceDE w:val="0"/>
              <w:autoSpaceDN w:val="0"/>
              <w:adjustRightInd w:val="0"/>
              <w:ind w:left="0"/>
              <w:jc w:val="center"/>
              <w:rPr>
                <w:rFonts w:ascii="Arial" w:hAnsi="Arial" w:cs="Arial"/>
                <w:sz w:val="20"/>
                <w:szCs w:val="20"/>
                <w:u w:val="single"/>
              </w:rPr>
            </w:pPr>
            <w:r w:rsidRPr="00E61872">
              <w:rPr>
                <w:rFonts w:ascii="Arial" w:hAnsi="Arial" w:cs="Arial"/>
                <w:sz w:val="20"/>
                <w:szCs w:val="20"/>
                <w:u w:val="single"/>
              </w:rPr>
              <w:t>Ensign</w:t>
            </w:r>
          </w:p>
        </w:tc>
        <w:tc>
          <w:tcPr>
            <w:tcW w:w="1440" w:type="dxa"/>
          </w:tcPr>
          <w:p w:rsidR="00A80327" w:rsidRPr="00E61872" w:rsidRDefault="00A80327" w:rsidP="00B9015C">
            <w:pPr>
              <w:autoSpaceDE w:val="0"/>
              <w:autoSpaceDN w:val="0"/>
              <w:adjustRightInd w:val="0"/>
              <w:ind w:left="0"/>
              <w:jc w:val="center"/>
              <w:rPr>
                <w:rFonts w:ascii="Arial" w:hAnsi="Arial" w:cs="Arial"/>
                <w:sz w:val="20"/>
                <w:szCs w:val="20"/>
                <w:u w:val="single"/>
              </w:rPr>
            </w:pPr>
            <w:r w:rsidRPr="00E61872">
              <w:rPr>
                <w:rFonts w:ascii="Arial" w:hAnsi="Arial" w:cs="Arial"/>
                <w:sz w:val="20"/>
                <w:szCs w:val="20"/>
                <w:u w:val="single"/>
              </w:rPr>
              <w:t xml:space="preserve">Class </w:t>
            </w:r>
            <w:r w:rsidR="00B9015C">
              <w:rPr>
                <w:rFonts w:ascii="Arial" w:hAnsi="Arial" w:cs="Arial"/>
                <w:sz w:val="20"/>
                <w:szCs w:val="20"/>
                <w:u w:val="single"/>
              </w:rPr>
              <w:t>S1</w:t>
            </w:r>
          </w:p>
        </w:tc>
        <w:tc>
          <w:tcPr>
            <w:tcW w:w="1440" w:type="dxa"/>
          </w:tcPr>
          <w:p w:rsidR="00A80327" w:rsidRPr="00E61872" w:rsidRDefault="00A80327" w:rsidP="00B9015C">
            <w:pPr>
              <w:autoSpaceDE w:val="0"/>
              <w:autoSpaceDN w:val="0"/>
              <w:adjustRightInd w:val="0"/>
              <w:ind w:left="0"/>
              <w:jc w:val="center"/>
              <w:rPr>
                <w:rFonts w:ascii="Arial" w:hAnsi="Arial" w:cs="Arial"/>
                <w:sz w:val="20"/>
                <w:szCs w:val="20"/>
                <w:u w:val="single"/>
              </w:rPr>
            </w:pPr>
            <w:r w:rsidRPr="00E61872">
              <w:rPr>
                <w:rFonts w:ascii="Arial" w:hAnsi="Arial" w:cs="Arial"/>
                <w:sz w:val="20"/>
                <w:szCs w:val="20"/>
                <w:u w:val="single"/>
              </w:rPr>
              <w:t xml:space="preserve">Class </w:t>
            </w:r>
            <w:r w:rsidR="00B9015C">
              <w:rPr>
                <w:rFonts w:ascii="Arial" w:hAnsi="Arial" w:cs="Arial"/>
                <w:sz w:val="20"/>
                <w:szCs w:val="20"/>
                <w:u w:val="single"/>
              </w:rPr>
              <w:t>C1</w:t>
            </w:r>
            <w:r>
              <w:rPr>
                <w:rFonts w:ascii="Arial" w:hAnsi="Arial" w:cs="Arial"/>
                <w:sz w:val="20"/>
                <w:szCs w:val="20"/>
                <w:u w:val="single"/>
              </w:rPr>
              <w:t xml:space="preserve">         </w:t>
            </w:r>
          </w:p>
        </w:tc>
        <w:tc>
          <w:tcPr>
            <w:tcW w:w="1440" w:type="dxa"/>
          </w:tcPr>
          <w:p w:rsidR="00A80327" w:rsidRPr="00E61872" w:rsidRDefault="00921AC2" w:rsidP="00E4786E">
            <w:pPr>
              <w:autoSpaceDE w:val="0"/>
              <w:autoSpaceDN w:val="0"/>
              <w:adjustRightInd w:val="0"/>
              <w:ind w:left="0"/>
              <w:jc w:val="center"/>
              <w:rPr>
                <w:rFonts w:ascii="Arial" w:hAnsi="Arial" w:cs="Arial"/>
                <w:sz w:val="20"/>
                <w:szCs w:val="20"/>
                <w:u w:val="single"/>
              </w:rPr>
            </w:pPr>
            <w:r>
              <w:rPr>
                <w:rFonts w:ascii="Arial" w:hAnsi="Arial" w:cs="Arial"/>
                <w:sz w:val="20"/>
                <w:szCs w:val="20"/>
                <w:u w:val="single"/>
              </w:rPr>
              <w:t>Class C</w:t>
            </w:r>
            <w:r w:rsidR="00B9015C">
              <w:rPr>
                <w:rFonts w:ascii="Arial" w:hAnsi="Arial" w:cs="Arial"/>
                <w:sz w:val="20"/>
                <w:szCs w:val="20"/>
                <w:u w:val="single"/>
              </w:rPr>
              <w:t>2</w:t>
            </w:r>
            <w:r>
              <w:rPr>
                <w:rFonts w:ascii="Arial" w:hAnsi="Arial" w:cs="Arial"/>
                <w:sz w:val="20"/>
                <w:szCs w:val="20"/>
                <w:u w:val="single"/>
              </w:rPr>
              <w:t xml:space="preserve">    </w:t>
            </w:r>
            <w:r w:rsidR="00A80327">
              <w:rPr>
                <w:rFonts w:ascii="Arial" w:hAnsi="Arial" w:cs="Arial"/>
                <w:sz w:val="20"/>
                <w:szCs w:val="20"/>
                <w:u w:val="single"/>
              </w:rPr>
              <w:t xml:space="preserve">   </w:t>
            </w:r>
          </w:p>
        </w:tc>
      </w:tr>
      <w:tr w:rsidR="008C56BE" w:rsidRPr="00D81879" w:rsidTr="00E4786E">
        <w:tc>
          <w:tcPr>
            <w:tcW w:w="1704" w:type="dxa"/>
          </w:tcPr>
          <w:p w:rsidR="00A80327" w:rsidRPr="00D81879" w:rsidRDefault="00A80327" w:rsidP="003B4BCB">
            <w:pPr>
              <w:autoSpaceDE w:val="0"/>
              <w:autoSpaceDN w:val="0"/>
              <w:adjustRightInd w:val="0"/>
              <w:ind w:left="0"/>
              <w:jc w:val="center"/>
              <w:rPr>
                <w:rFonts w:ascii="Arial" w:hAnsi="Arial" w:cs="Arial"/>
                <w:b/>
                <w:i/>
                <w:sz w:val="20"/>
                <w:szCs w:val="20"/>
              </w:rPr>
            </w:pPr>
            <w:r w:rsidRPr="00D81879">
              <w:rPr>
                <w:rFonts w:ascii="Arial" w:hAnsi="Arial" w:cs="Arial"/>
                <w:b/>
                <w:i/>
                <w:sz w:val="20"/>
                <w:szCs w:val="20"/>
              </w:rPr>
              <w:t>Class Flag</w:t>
            </w:r>
          </w:p>
        </w:tc>
        <w:tc>
          <w:tcPr>
            <w:tcW w:w="2202" w:type="dxa"/>
          </w:tcPr>
          <w:p w:rsidR="00A80327" w:rsidRPr="00D81879" w:rsidRDefault="00A80327" w:rsidP="003B4BCB">
            <w:pPr>
              <w:autoSpaceDE w:val="0"/>
              <w:autoSpaceDN w:val="0"/>
              <w:adjustRightInd w:val="0"/>
              <w:ind w:left="0"/>
              <w:jc w:val="center"/>
              <w:rPr>
                <w:rFonts w:ascii="Arial" w:hAnsi="Arial" w:cs="Arial"/>
                <w:sz w:val="20"/>
                <w:szCs w:val="20"/>
              </w:rPr>
            </w:pPr>
            <w:r w:rsidRPr="00D81879">
              <w:rPr>
                <w:rFonts w:ascii="Arial" w:hAnsi="Arial" w:cs="Arial"/>
                <w:sz w:val="20"/>
                <w:szCs w:val="20"/>
              </w:rPr>
              <w:t>Ensign Class Flag</w:t>
            </w:r>
          </w:p>
        </w:tc>
        <w:tc>
          <w:tcPr>
            <w:tcW w:w="1440" w:type="dxa"/>
          </w:tcPr>
          <w:p w:rsidR="00A80327" w:rsidRPr="00D81879" w:rsidRDefault="00A80327" w:rsidP="003B4BCB">
            <w:pPr>
              <w:autoSpaceDE w:val="0"/>
              <w:autoSpaceDN w:val="0"/>
              <w:adjustRightInd w:val="0"/>
              <w:ind w:left="0"/>
              <w:jc w:val="center"/>
              <w:rPr>
                <w:rFonts w:ascii="Arial" w:hAnsi="Arial" w:cs="Arial"/>
                <w:sz w:val="20"/>
                <w:szCs w:val="20"/>
              </w:rPr>
            </w:pPr>
            <w:r w:rsidRPr="00D81879">
              <w:rPr>
                <w:rFonts w:ascii="Arial" w:hAnsi="Arial" w:cs="Arial"/>
                <w:sz w:val="20"/>
                <w:szCs w:val="20"/>
              </w:rPr>
              <w:t>H</w:t>
            </w:r>
          </w:p>
        </w:tc>
        <w:tc>
          <w:tcPr>
            <w:tcW w:w="1440" w:type="dxa"/>
          </w:tcPr>
          <w:p w:rsidR="00A80327" w:rsidRPr="00D81879" w:rsidRDefault="00A80327" w:rsidP="003B4BCB">
            <w:pPr>
              <w:autoSpaceDE w:val="0"/>
              <w:autoSpaceDN w:val="0"/>
              <w:adjustRightInd w:val="0"/>
              <w:ind w:left="0"/>
              <w:jc w:val="center"/>
              <w:rPr>
                <w:rFonts w:ascii="Arial" w:hAnsi="Arial" w:cs="Arial"/>
                <w:sz w:val="20"/>
                <w:szCs w:val="20"/>
              </w:rPr>
            </w:pPr>
            <w:r w:rsidRPr="00D81879">
              <w:rPr>
                <w:rFonts w:ascii="Arial" w:hAnsi="Arial" w:cs="Arial"/>
                <w:sz w:val="20"/>
                <w:szCs w:val="20"/>
              </w:rPr>
              <w:t>G</w:t>
            </w:r>
          </w:p>
        </w:tc>
        <w:tc>
          <w:tcPr>
            <w:tcW w:w="1440" w:type="dxa"/>
          </w:tcPr>
          <w:p w:rsidR="00A80327" w:rsidRPr="00D81879" w:rsidRDefault="00921AC2" w:rsidP="00E4786E">
            <w:pPr>
              <w:autoSpaceDE w:val="0"/>
              <w:autoSpaceDN w:val="0"/>
              <w:adjustRightInd w:val="0"/>
              <w:ind w:left="0"/>
              <w:jc w:val="center"/>
              <w:rPr>
                <w:rFonts w:ascii="Arial" w:hAnsi="Arial" w:cs="Arial"/>
                <w:sz w:val="20"/>
                <w:szCs w:val="20"/>
              </w:rPr>
            </w:pPr>
            <w:r>
              <w:rPr>
                <w:rFonts w:ascii="Arial" w:hAnsi="Arial" w:cs="Arial"/>
                <w:sz w:val="20"/>
                <w:szCs w:val="20"/>
              </w:rPr>
              <w:t>R</w:t>
            </w:r>
          </w:p>
        </w:tc>
      </w:tr>
      <w:tr w:rsidR="008C56BE" w:rsidRPr="00D81879" w:rsidTr="00E4786E">
        <w:trPr>
          <w:trHeight w:val="720"/>
        </w:trPr>
        <w:tc>
          <w:tcPr>
            <w:tcW w:w="1704" w:type="dxa"/>
          </w:tcPr>
          <w:p w:rsidR="00A80327" w:rsidRPr="00D81879" w:rsidRDefault="00A80327" w:rsidP="003B4BCB">
            <w:pPr>
              <w:autoSpaceDE w:val="0"/>
              <w:autoSpaceDN w:val="0"/>
              <w:adjustRightInd w:val="0"/>
              <w:ind w:left="0"/>
              <w:jc w:val="center"/>
              <w:rPr>
                <w:rFonts w:ascii="Arial" w:hAnsi="Arial" w:cs="Arial"/>
                <w:sz w:val="20"/>
                <w:szCs w:val="20"/>
              </w:rPr>
            </w:pPr>
          </w:p>
        </w:tc>
        <w:tc>
          <w:tcPr>
            <w:tcW w:w="2202" w:type="dxa"/>
          </w:tcPr>
          <w:p w:rsidR="00A80327" w:rsidRPr="00D81879" w:rsidRDefault="00A80327" w:rsidP="003B4BCB">
            <w:pPr>
              <w:autoSpaceDE w:val="0"/>
              <w:autoSpaceDN w:val="0"/>
              <w:adjustRightInd w:val="0"/>
              <w:ind w:left="0"/>
              <w:jc w:val="center"/>
              <w:rPr>
                <w:rFonts w:ascii="Arial" w:hAnsi="Arial" w:cs="Arial"/>
                <w:sz w:val="20"/>
                <w:szCs w:val="20"/>
              </w:rPr>
            </w:pPr>
            <w:r w:rsidRPr="00D81879">
              <w:rPr>
                <w:rFonts w:ascii="Arial" w:hAnsi="Arial" w:cs="Arial"/>
                <w:noProof/>
                <w:sz w:val="20"/>
                <w:szCs w:val="20"/>
              </w:rPr>
              <w:drawing>
                <wp:inline distT="0" distB="0" distL="0" distR="0">
                  <wp:extent cx="476384" cy="504825"/>
                  <wp:effectExtent l="19050" t="0" r="0" b="0"/>
                  <wp:docPr id="4" name="Picture 7" descr="ensign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signlogo_sm.jpg"/>
                          <pic:cNvPicPr>
                            <a:picLocks noChangeAspect="1" noChangeArrowheads="1"/>
                          </pic:cNvPicPr>
                        </pic:nvPicPr>
                        <pic:blipFill>
                          <a:blip r:embed="rId7" cstate="print"/>
                          <a:srcRect/>
                          <a:stretch>
                            <a:fillRect/>
                          </a:stretch>
                        </pic:blipFill>
                        <pic:spPr bwMode="auto">
                          <a:xfrm>
                            <a:off x="0" y="0"/>
                            <a:ext cx="479583" cy="508215"/>
                          </a:xfrm>
                          <a:prstGeom prst="rect">
                            <a:avLst/>
                          </a:prstGeom>
                          <a:noFill/>
                          <a:ln w="9525">
                            <a:noFill/>
                            <a:miter lim="800000"/>
                            <a:headEnd/>
                            <a:tailEnd/>
                          </a:ln>
                        </pic:spPr>
                      </pic:pic>
                    </a:graphicData>
                  </a:graphic>
                </wp:inline>
              </w:drawing>
            </w:r>
          </w:p>
        </w:tc>
        <w:tc>
          <w:tcPr>
            <w:tcW w:w="1440" w:type="dxa"/>
          </w:tcPr>
          <w:p w:rsidR="00A80327" w:rsidRPr="00D81879" w:rsidRDefault="00A80327" w:rsidP="003B4BCB">
            <w:pPr>
              <w:autoSpaceDE w:val="0"/>
              <w:autoSpaceDN w:val="0"/>
              <w:adjustRightInd w:val="0"/>
              <w:ind w:left="0"/>
              <w:jc w:val="center"/>
              <w:rPr>
                <w:rFonts w:ascii="Arial" w:hAnsi="Arial" w:cs="Arial"/>
                <w:sz w:val="20"/>
                <w:szCs w:val="20"/>
              </w:rPr>
            </w:pPr>
            <w:r w:rsidRPr="00D81879">
              <w:rPr>
                <w:rFonts w:ascii="Arial" w:hAnsi="Arial" w:cs="Arial"/>
                <w:noProof/>
                <w:sz w:val="20"/>
                <w:szCs w:val="20"/>
              </w:rPr>
              <w:drawing>
                <wp:inline distT="0" distB="0" distL="0" distR="0">
                  <wp:extent cx="467833" cy="467833"/>
                  <wp:effectExtent l="0" t="0" r="8890" b="8890"/>
                  <wp:docPr id="5" name="Picture 4" descr="http://www.marinewaypoints.com/learn/flags/hot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rinewaypoints.com/learn/flags/hotel.gif"/>
                          <pic:cNvPicPr>
                            <a:picLocks noChangeAspect="1" noChangeArrowheads="1"/>
                          </pic:cNvPicPr>
                        </pic:nvPicPr>
                        <pic:blipFill>
                          <a:blip r:embed="rId8" cstate="print"/>
                          <a:srcRect/>
                          <a:stretch>
                            <a:fillRect/>
                          </a:stretch>
                        </pic:blipFill>
                        <pic:spPr bwMode="auto">
                          <a:xfrm>
                            <a:off x="0" y="0"/>
                            <a:ext cx="468951" cy="468951"/>
                          </a:xfrm>
                          <a:prstGeom prst="rect">
                            <a:avLst/>
                          </a:prstGeom>
                          <a:noFill/>
                          <a:ln w="9525">
                            <a:noFill/>
                            <a:miter lim="800000"/>
                            <a:headEnd/>
                            <a:tailEnd/>
                          </a:ln>
                        </pic:spPr>
                      </pic:pic>
                    </a:graphicData>
                  </a:graphic>
                </wp:inline>
              </w:drawing>
            </w:r>
          </w:p>
        </w:tc>
        <w:tc>
          <w:tcPr>
            <w:tcW w:w="1440" w:type="dxa"/>
          </w:tcPr>
          <w:p w:rsidR="00A80327" w:rsidRPr="00D81879" w:rsidRDefault="00A80327" w:rsidP="003B4BCB">
            <w:pPr>
              <w:autoSpaceDE w:val="0"/>
              <w:autoSpaceDN w:val="0"/>
              <w:adjustRightInd w:val="0"/>
              <w:ind w:left="0"/>
              <w:jc w:val="center"/>
              <w:rPr>
                <w:rFonts w:ascii="Arial" w:hAnsi="Arial" w:cs="Arial"/>
                <w:sz w:val="20"/>
                <w:szCs w:val="20"/>
              </w:rPr>
            </w:pPr>
            <w:r w:rsidRPr="00D81879">
              <w:rPr>
                <w:rFonts w:ascii="Arial" w:hAnsi="Arial" w:cs="Arial"/>
                <w:noProof/>
                <w:sz w:val="20"/>
                <w:szCs w:val="20"/>
              </w:rPr>
              <w:drawing>
                <wp:inline distT="0" distB="0" distL="0" distR="0">
                  <wp:extent cx="485775" cy="485775"/>
                  <wp:effectExtent l="19050" t="0" r="9525" b="0"/>
                  <wp:docPr id="6" name="Picture 1" descr="http://www.marinewaypoints.com/learn/flags/gol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inewaypoints.com/learn/flags/golf.gif"/>
                          <pic:cNvPicPr>
                            <a:picLocks noChangeAspect="1" noChangeArrowheads="1"/>
                          </pic:cNvPicPr>
                        </pic:nvPicPr>
                        <pic:blipFill>
                          <a:blip r:embed="rId9" cstate="print"/>
                          <a:srcRect/>
                          <a:stretch>
                            <a:fillRect/>
                          </a:stretch>
                        </pic:blipFill>
                        <pic:spPr bwMode="auto">
                          <a:xfrm>
                            <a:off x="0" y="0"/>
                            <a:ext cx="485775" cy="485775"/>
                          </a:xfrm>
                          <a:prstGeom prst="rect">
                            <a:avLst/>
                          </a:prstGeom>
                          <a:noFill/>
                          <a:ln w="9525">
                            <a:noFill/>
                            <a:miter lim="800000"/>
                            <a:headEnd/>
                            <a:tailEnd/>
                          </a:ln>
                        </pic:spPr>
                      </pic:pic>
                    </a:graphicData>
                  </a:graphic>
                </wp:inline>
              </w:drawing>
            </w:r>
          </w:p>
        </w:tc>
        <w:tc>
          <w:tcPr>
            <w:tcW w:w="1440" w:type="dxa"/>
          </w:tcPr>
          <w:p w:rsidR="00A80327" w:rsidRDefault="008C56BE" w:rsidP="00E4786E">
            <w:pPr>
              <w:autoSpaceDE w:val="0"/>
              <w:autoSpaceDN w:val="0"/>
              <w:adjustRightInd w:val="0"/>
              <w:ind w:left="0"/>
              <w:jc w:val="center"/>
              <w:rPr>
                <w:rFonts w:ascii="Arial" w:hAnsi="Arial" w:cs="Arial"/>
                <w:sz w:val="20"/>
                <w:szCs w:val="20"/>
              </w:rPr>
            </w:pPr>
            <w:r>
              <w:rPr>
                <w:rFonts w:ascii="Arial" w:hAnsi="Arial" w:cs="Arial"/>
                <w:noProof/>
                <w:sz w:val="20"/>
                <w:szCs w:val="20"/>
              </w:rPr>
              <w:drawing>
                <wp:inline distT="0" distB="0" distL="0" distR="0">
                  <wp:extent cx="382772" cy="51036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 R -verify.jpg"/>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389803" cy="519738"/>
                          </a:xfrm>
                          <a:prstGeom prst="rect">
                            <a:avLst/>
                          </a:prstGeom>
                        </pic:spPr>
                      </pic:pic>
                    </a:graphicData>
                  </a:graphic>
                </wp:inline>
              </w:drawing>
            </w:r>
          </w:p>
          <w:p w:rsidR="009C5E61" w:rsidRPr="00D81879" w:rsidRDefault="009C5E61" w:rsidP="00E4786E">
            <w:pPr>
              <w:autoSpaceDE w:val="0"/>
              <w:autoSpaceDN w:val="0"/>
              <w:adjustRightInd w:val="0"/>
              <w:ind w:left="0"/>
              <w:jc w:val="center"/>
              <w:rPr>
                <w:rFonts w:ascii="Arial" w:hAnsi="Arial" w:cs="Arial"/>
                <w:sz w:val="20"/>
                <w:szCs w:val="20"/>
              </w:rPr>
            </w:pPr>
          </w:p>
        </w:tc>
      </w:tr>
    </w:tbl>
    <w:p w:rsidR="00E47273" w:rsidRPr="00D81879" w:rsidRDefault="00CC1510" w:rsidP="003B4BCB">
      <w:pPr>
        <w:pStyle w:val="ListParagraph"/>
        <w:numPr>
          <w:ilvl w:val="1"/>
          <w:numId w:val="2"/>
        </w:numPr>
        <w:autoSpaceDE w:val="0"/>
        <w:autoSpaceDN w:val="0"/>
        <w:adjustRightInd w:val="0"/>
        <w:rPr>
          <w:rFonts w:ascii="Arial" w:hAnsi="Arial" w:cs="Arial"/>
          <w:sz w:val="20"/>
          <w:szCs w:val="20"/>
        </w:rPr>
      </w:pPr>
      <w:r w:rsidRPr="00D81879">
        <w:rPr>
          <w:rFonts w:ascii="Arial" w:hAnsi="Arial" w:cs="Arial"/>
          <w:sz w:val="20"/>
          <w:szCs w:val="20"/>
        </w:rPr>
        <w:t xml:space="preserve">Races will be started as provided in RRS 26, with classes starting in the </w:t>
      </w:r>
      <w:r w:rsidR="00572BDC" w:rsidRPr="00D81879">
        <w:rPr>
          <w:rFonts w:ascii="Arial" w:hAnsi="Arial" w:cs="Arial"/>
          <w:sz w:val="20"/>
          <w:szCs w:val="20"/>
        </w:rPr>
        <w:t>o</w:t>
      </w:r>
      <w:r w:rsidRPr="00D81879">
        <w:rPr>
          <w:rFonts w:ascii="Arial" w:hAnsi="Arial" w:cs="Arial"/>
          <w:sz w:val="20"/>
          <w:szCs w:val="20"/>
        </w:rPr>
        <w:t xml:space="preserve">rder posted on the course board.   </w:t>
      </w:r>
      <w:r w:rsidR="00572BDC" w:rsidRPr="00D81879">
        <w:rPr>
          <w:rFonts w:ascii="Arial" w:hAnsi="Arial" w:cs="Arial"/>
          <w:sz w:val="20"/>
          <w:szCs w:val="20"/>
        </w:rPr>
        <w:t xml:space="preserve">It is intended to make the Warning Signal for a class simultaneously with the Starting Signal for the preceding class, although the RC retains the option of </w:t>
      </w:r>
      <w:r w:rsidR="001C03D2" w:rsidRPr="00D81879">
        <w:rPr>
          <w:rFonts w:ascii="Arial" w:hAnsi="Arial" w:cs="Arial"/>
          <w:sz w:val="20"/>
          <w:szCs w:val="20"/>
        </w:rPr>
        <w:t>delaying any</w:t>
      </w:r>
      <w:r w:rsidR="00572BDC" w:rsidRPr="00D81879">
        <w:rPr>
          <w:rFonts w:ascii="Arial" w:hAnsi="Arial" w:cs="Arial"/>
          <w:sz w:val="20"/>
          <w:szCs w:val="20"/>
        </w:rPr>
        <w:t xml:space="preserve"> Warning Signal.  The Preparatory Signal may be flag “P” or a Starting Penalty </w:t>
      </w:r>
      <w:r w:rsidR="008E033F" w:rsidRPr="00D81879">
        <w:rPr>
          <w:rFonts w:ascii="Arial" w:hAnsi="Arial" w:cs="Arial"/>
          <w:sz w:val="20"/>
          <w:szCs w:val="20"/>
        </w:rPr>
        <w:t>F</w:t>
      </w:r>
      <w:r w:rsidR="00572BDC" w:rsidRPr="00D81879">
        <w:rPr>
          <w:rFonts w:ascii="Arial" w:hAnsi="Arial" w:cs="Arial"/>
          <w:sz w:val="20"/>
          <w:szCs w:val="20"/>
        </w:rPr>
        <w:t>lag</w:t>
      </w:r>
      <w:r w:rsidR="008E033F" w:rsidRPr="00D81879">
        <w:rPr>
          <w:rFonts w:ascii="Arial" w:hAnsi="Arial" w:cs="Arial"/>
          <w:sz w:val="20"/>
          <w:szCs w:val="20"/>
        </w:rPr>
        <w:t xml:space="preserve"> - flag</w:t>
      </w:r>
      <w:r w:rsidR="00572BDC" w:rsidRPr="00D81879">
        <w:rPr>
          <w:rFonts w:ascii="Arial" w:hAnsi="Arial" w:cs="Arial"/>
          <w:sz w:val="20"/>
          <w:szCs w:val="20"/>
        </w:rPr>
        <w:t xml:space="preserve"> “I”</w:t>
      </w:r>
      <w:r w:rsidR="008E033F" w:rsidRPr="00D81879">
        <w:rPr>
          <w:rFonts w:ascii="Arial" w:hAnsi="Arial" w:cs="Arial"/>
          <w:sz w:val="20"/>
          <w:szCs w:val="20"/>
        </w:rPr>
        <w:t xml:space="preserve"> (rule 30.1)</w:t>
      </w:r>
      <w:r w:rsidR="00572BDC" w:rsidRPr="00D81879">
        <w:rPr>
          <w:rFonts w:ascii="Arial" w:hAnsi="Arial" w:cs="Arial"/>
          <w:sz w:val="20"/>
          <w:szCs w:val="20"/>
        </w:rPr>
        <w:t xml:space="preserve">, </w:t>
      </w:r>
      <w:r w:rsidR="008E033F" w:rsidRPr="00D81879">
        <w:rPr>
          <w:rFonts w:ascii="Arial" w:hAnsi="Arial" w:cs="Arial"/>
          <w:sz w:val="20"/>
          <w:szCs w:val="20"/>
        </w:rPr>
        <w:t xml:space="preserve">flag </w:t>
      </w:r>
      <w:r w:rsidR="00572BDC" w:rsidRPr="00D81879">
        <w:rPr>
          <w:rFonts w:ascii="Arial" w:hAnsi="Arial" w:cs="Arial"/>
          <w:sz w:val="20"/>
          <w:szCs w:val="20"/>
        </w:rPr>
        <w:t>“Z”</w:t>
      </w:r>
      <w:r w:rsidR="008E033F" w:rsidRPr="00D81879">
        <w:rPr>
          <w:rFonts w:ascii="Arial" w:hAnsi="Arial" w:cs="Arial"/>
          <w:sz w:val="20"/>
          <w:szCs w:val="20"/>
        </w:rPr>
        <w:t xml:space="preserve"> (rule 30.2)</w:t>
      </w:r>
      <w:r w:rsidR="00572BDC" w:rsidRPr="00D81879">
        <w:rPr>
          <w:rFonts w:ascii="Arial" w:hAnsi="Arial" w:cs="Arial"/>
          <w:sz w:val="20"/>
          <w:szCs w:val="20"/>
        </w:rPr>
        <w:t>, flags “I” &amp; “Z”, or a Black flag</w:t>
      </w:r>
      <w:r w:rsidR="008E033F" w:rsidRPr="00D81879">
        <w:rPr>
          <w:rFonts w:ascii="Arial" w:hAnsi="Arial" w:cs="Arial"/>
          <w:sz w:val="20"/>
          <w:szCs w:val="20"/>
        </w:rPr>
        <w:t xml:space="preserve"> (rule 30.3).</w:t>
      </w:r>
    </w:p>
    <w:p w:rsidR="008E033F" w:rsidRDefault="008E033F" w:rsidP="003B4BCB">
      <w:pPr>
        <w:pStyle w:val="ListParagraph"/>
        <w:numPr>
          <w:ilvl w:val="1"/>
          <w:numId w:val="2"/>
        </w:numPr>
        <w:autoSpaceDE w:val="0"/>
        <w:autoSpaceDN w:val="0"/>
        <w:adjustRightInd w:val="0"/>
        <w:rPr>
          <w:rFonts w:ascii="Arial" w:hAnsi="Arial" w:cs="Arial"/>
          <w:sz w:val="20"/>
          <w:szCs w:val="20"/>
        </w:rPr>
      </w:pPr>
      <w:r w:rsidRPr="00D81879">
        <w:rPr>
          <w:rFonts w:ascii="Arial" w:hAnsi="Arial" w:cs="Arial"/>
          <w:sz w:val="20"/>
          <w:szCs w:val="20"/>
        </w:rPr>
        <w:t xml:space="preserve">Boats </w:t>
      </w:r>
      <w:proofErr w:type="gramStart"/>
      <w:r w:rsidR="0012479C" w:rsidRPr="00D81879">
        <w:rPr>
          <w:rFonts w:ascii="Arial" w:hAnsi="Arial" w:cs="Arial"/>
          <w:sz w:val="20"/>
          <w:szCs w:val="20"/>
        </w:rPr>
        <w:t>whos</w:t>
      </w:r>
      <w:r w:rsidR="00D9204D">
        <w:rPr>
          <w:rFonts w:ascii="Arial" w:hAnsi="Arial" w:cs="Arial"/>
          <w:sz w:val="20"/>
          <w:szCs w:val="20"/>
        </w:rPr>
        <w:t>e</w:t>
      </w:r>
      <w:proofErr w:type="gramEnd"/>
      <w:r w:rsidRPr="00D81879">
        <w:rPr>
          <w:rFonts w:ascii="Arial" w:hAnsi="Arial" w:cs="Arial"/>
          <w:sz w:val="20"/>
          <w:szCs w:val="20"/>
        </w:rPr>
        <w:t xml:space="preserve"> Warning Signal has not been made </w:t>
      </w:r>
      <w:r w:rsidR="00763313" w:rsidRPr="00D81879">
        <w:rPr>
          <w:rFonts w:ascii="Arial" w:hAnsi="Arial" w:cs="Arial"/>
          <w:sz w:val="20"/>
          <w:szCs w:val="20"/>
        </w:rPr>
        <w:t xml:space="preserve">shall keep clear of the starting area and of all boats whose warning signal has been made.  </w:t>
      </w:r>
      <w:r w:rsidR="00763313" w:rsidRPr="00D81879">
        <w:rPr>
          <w:rFonts w:ascii="Arial" w:hAnsi="Arial" w:cs="Arial"/>
          <w:b/>
          <w:sz w:val="20"/>
          <w:szCs w:val="20"/>
        </w:rPr>
        <w:t>Failure to comply may result in disqualification</w:t>
      </w:r>
      <w:r w:rsidR="00763313" w:rsidRPr="00D81879">
        <w:rPr>
          <w:rFonts w:ascii="Arial" w:hAnsi="Arial" w:cs="Arial"/>
          <w:sz w:val="20"/>
          <w:szCs w:val="20"/>
        </w:rPr>
        <w:t>.</w:t>
      </w:r>
    </w:p>
    <w:p w:rsidR="00D9204D" w:rsidRPr="00D9204D" w:rsidRDefault="00D9204D" w:rsidP="00D9204D">
      <w:pPr>
        <w:pStyle w:val="ListParagraph"/>
        <w:numPr>
          <w:ilvl w:val="0"/>
          <w:numId w:val="8"/>
        </w:numPr>
        <w:autoSpaceDE w:val="0"/>
        <w:autoSpaceDN w:val="0"/>
        <w:adjustRightInd w:val="0"/>
        <w:rPr>
          <w:rFonts w:ascii="Arial" w:hAnsi="Arial" w:cs="Arial"/>
          <w:vanish/>
          <w:sz w:val="20"/>
          <w:szCs w:val="20"/>
        </w:rPr>
      </w:pPr>
    </w:p>
    <w:p w:rsidR="00D9204D" w:rsidRPr="00D9204D" w:rsidRDefault="00D9204D" w:rsidP="00D9204D">
      <w:pPr>
        <w:pStyle w:val="ListParagraph"/>
        <w:numPr>
          <w:ilvl w:val="0"/>
          <w:numId w:val="8"/>
        </w:numPr>
        <w:autoSpaceDE w:val="0"/>
        <w:autoSpaceDN w:val="0"/>
        <w:adjustRightInd w:val="0"/>
        <w:rPr>
          <w:rFonts w:ascii="Arial" w:hAnsi="Arial" w:cs="Arial"/>
          <w:vanish/>
          <w:sz w:val="20"/>
          <w:szCs w:val="20"/>
        </w:rPr>
      </w:pPr>
    </w:p>
    <w:p w:rsidR="00D9204D" w:rsidRPr="00D9204D" w:rsidRDefault="00D9204D" w:rsidP="00D9204D">
      <w:pPr>
        <w:pStyle w:val="ListParagraph"/>
        <w:numPr>
          <w:ilvl w:val="0"/>
          <w:numId w:val="8"/>
        </w:numPr>
        <w:autoSpaceDE w:val="0"/>
        <w:autoSpaceDN w:val="0"/>
        <w:adjustRightInd w:val="0"/>
        <w:rPr>
          <w:rFonts w:ascii="Arial" w:hAnsi="Arial" w:cs="Arial"/>
          <w:vanish/>
          <w:sz w:val="20"/>
          <w:szCs w:val="20"/>
        </w:rPr>
      </w:pPr>
    </w:p>
    <w:p w:rsidR="00D9204D" w:rsidRPr="00D9204D" w:rsidRDefault="00D9204D" w:rsidP="00D9204D">
      <w:pPr>
        <w:pStyle w:val="ListParagraph"/>
        <w:numPr>
          <w:ilvl w:val="0"/>
          <w:numId w:val="8"/>
        </w:numPr>
        <w:autoSpaceDE w:val="0"/>
        <w:autoSpaceDN w:val="0"/>
        <w:adjustRightInd w:val="0"/>
        <w:rPr>
          <w:rFonts w:ascii="Arial" w:hAnsi="Arial" w:cs="Arial"/>
          <w:vanish/>
          <w:sz w:val="20"/>
          <w:szCs w:val="20"/>
        </w:rPr>
      </w:pPr>
    </w:p>
    <w:p w:rsidR="00D9204D" w:rsidRPr="00D9204D" w:rsidRDefault="00D9204D" w:rsidP="00D9204D">
      <w:pPr>
        <w:pStyle w:val="ListParagraph"/>
        <w:numPr>
          <w:ilvl w:val="1"/>
          <w:numId w:val="8"/>
        </w:numPr>
        <w:autoSpaceDE w:val="0"/>
        <w:autoSpaceDN w:val="0"/>
        <w:adjustRightInd w:val="0"/>
        <w:rPr>
          <w:rFonts w:ascii="Arial" w:hAnsi="Arial" w:cs="Arial"/>
          <w:vanish/>
          <w:sz w:val="20"/>
          <w:szCs w:val="20"/>
        </w:rPr>
      </w:pPr>
    </w:p>
    <w:p w:rsidR="00D9204D" w:rsidRPr="00D9204D" w:rsidRDefault="00D9204D" w:rsidP="00D9204D">
      <w:pPr>
        <w:pStyle w:val="ListParagraph"/>
        <w:numPr>
          <w:ilvl w:val="1"/>
          <w:numId w:val="8"/>
        </w:numPr>
        <w:autoSpaceDE w:val="0"/>
        <w:autoSpaceDN w:val="0"/>
        <w:adjustRightInd w:val="0"/>
        <w:rPr>
          <w:rFonts w:ascii="Arial" w:hAnsi="Arial" w:cs="Arial"/>
          <w:vanish/>
          <w:sz w:val="20"/>
          <w:szCs w:val="20"/>
        </w:rPr>
      </w:pPr>
    </w:p>
    <w:p w:rsidR="00D9204D" w:rsidRPr="00D9204D" w:rsidRDefault="00D9204D" w:rsidP="00D9204D">
      <w:pPr>
        <w:pStyle w:val="ListParagraph"/>
        <w:numPr>
          <w:ilvl w:val="1"/>
          <w:numId w:val="8"/>
        </w:numPr>
        <w:autoSpaceDE w:val="0"/>
        <w:autoSpaceDN w:val="0"/>
        <w:adjustRightInd w:val="0"/>
        <w:rPr>
          <w:rFonts w:ascii="Arial" w:hAnsi="Arial" w:cs="Arial"/>
          <w:vanish/>
          <w:sz w:val="20"/>
          <w:szCs w:val="20"/>
        </w:rPr>
      </w:pPr>
    </w:p>
    <w:p w:rsidR="00D9204D" w:rsidRPr="00D9204D" w:rsidRDefault="00D9204D" w:rsidP="00D9204D">
      <w:pPr>
        <w:pStyle w:val="ListParagraph"/>
        <w:numPr>
          <w:ilvl w:val="1"/>
          <w:numId w:val="8"/>
        </w:numPr>
        <w:autoSpaceDE w:val="0"/>
        <w:autoSpaceDN w:val="0"/>
        <w:adjustRightInd w:val="0"/>
        <w:rPr>
          <w:rFonts w:ascii="Arial" w:hAnsi="Arial" w:cs="Arial"/>
          <w:vanish/>
          <w:sz w:val="20"/>
          <w:szCs w:val="20"/>
        </w:rPr>
      </w:pPr>
    </w:p>
    <w:p w:rsidR="00D9204D" w:rsidRPr="00D9204D" w:rsidRDefault="00D9204D" w:rsidP="00D9204D">
      <w:pPr>
        <w:pStyle w:val="ListParagraph"/>
        <w:numPr>
          <w:ilvl w:val="1"/>
          <w:numId w:val="8"/>
        </w:numPr>
        <w:autoSpaceDE w:val="0"/>
        <w:autoSpaceDN w:val="0"/>
        <w:adjustRightInd w:val="0"/>
        <w:rPr>
          <w:rFonts w:ascii="Arial" w:hAnsi="Arial" w:cs="Arial"/>
          <w:vanish/>
          <w:sz w:val="20"/>
          <w:szCs w:val="20"/>
        </w:rPr>
      </w:pPr>
    </w:p>
    <w:p w:rsidR="00CB1440" w:rsidRPr="004509B2" w:rsidRDefault="003733D0" w:rsidP="00D9204D">
      <w:pPr>
        <w:pStyle w:val="ListParagraph"/>
        <w:numPr>
          <w:ilvl w:val="1"/>
          <w:numId w:val="8"/>
        </w:numPr>
        <w:autoSpaceDE w:val="0"/>
        <w:autoSpaceDN w:val="0"/>
        <w:adjustRightInd w:val="0"/>
        <w:rPr>
          <w:rFonts w:ascii="Arial" w:hAnsi="Arial" w:cs="Arial"/>
          <w:sz w:val="20"/>
          <w:szCs w:val="20"/>
        </w:rPr>
      </w:pPr>
      <w:r w:rsidRPr="004509B2">
        <w:rPr>
          <w:rFonts w:ascii="Arial" w:hAnsi="Arial" w:cs="Arial"/>
          <w:sz w:val="20"/>
          <w:szCs w:val="20"/>
        </w:rPr>
        <w:t xml:space="preserve">Signals from ashore;  </w:t>
      </w:r>
      <w:r w:rsidR="00CB1440" w:rsidRPr="004509B2">
        <w:rPr>
          <w:rFonts w:ascii="Arial" w:hAnsi="Arial" w:cs="Arial"/>
          <w:bCs/>
          <w:iCs/>
          <w:sz w:val="20"/>
          <w:szCs w:val="20"/>
        </w:rPr>
        <w:t xml:space="preserve">The race committee may postpone or abandon before leaving the dock by broadcasting on Channel 72 and displaying the appropriate flags from the </w:t>
      </w:r>
      <w:r w:rsidR="00CB1440" w:rsidRPr="004509B2">
        <w:rPr>
          <w:rFonts w:ascii="Arial" w:hAnsi="Arial" w:cs="Arial"/>
          <w:sz w:val="20"/>
          <w:szCs w:val="20"/>
        </w:rPr>
        <w:t>flagpole at the</w:t>
      </w:r>
      <w:r w:rsidR="00CB1440" w:rsidRPr="004509B2">
        <w:rPr>
          <w:rFonts w:ascii="Arial" w:hAnsi="Arial" w:cs="Arial"/>
          <w:bCs/>
          <w:iCs/>
          <w:sz w:val="20"/>
          <w:szCs w:val="20"/>
        </w:rPr>
        <w:t xml:space="preserve"> TYC dock, along with the appropriate sound signals. </w:t>
      </w:r>
      <w:r w:rsidR="00696D4E" w:rsidRPr="004509B2">
        <w:rPr>
          <w:rFonts w:ascii="Arial" w:hAnsi="Arial" w:cs="Arial"/>
          <w:bCs/>
          <w:iCs/>
          <w:sz w:val="20"/>
          <w:szCs w:val="20"/>
        </w:rPr>
        <w:t>When a postponement is signaled from ashore, t</w:t>
      </w:r>
      <w:r w:rsidR="00CB1440" w:rsidRPr="004509B2">
        <w:rPr>
          <w:rFonts w:ascii="Arial" w:hAnsi="Arial" w:cs="Arial"/>
          <w:bCs/>
          <w:iCs/>
          <w:sz w:val="20"/>
          <w:szCs w:val="20"/>
        </w:rPr>
        <w:t>he starting sequence shall begin approximately 20 minutes after lowering AP along with one sound signal</w:t>
      </w:r>
      <w:r w:rsidR="00B807EC">
        <w:rPr>
          <w:rFonts w:ascii="Arial" w:hAnsi="Arial" w:cs="Arial"/>
          <w:bCs/>
          <w:iCs/>
          <w:sz w:val="20"/>
          <w:szCs w:val="20"/>
        </w:rPr>
        <w:t>.  F</w:t>
      </w:r>
      <w:r w:rsidR="00696D4E" w:rsidRPr="004509B2">
        <w:rPr>
          <w:rFonts w:ascii="Arial" w:hAnsi="Arial" w:cs="Arial"/>
          <w:bCs/>
          <w:iCs/>
          <w:sz w:val="20"/>
          <w:szCs w:val="20"/>
        </w:rPr>
        <w:t xml:space="preserve">ive horns will be sounded one minute prior to the warning signal.  </w:t>
      </w:r>
      <w:r w:rsidR="00CB1440" w:rsidRPr="004509B2">
        <w:rPr>
          <w:rFonts w:ascii="Arial" w:hAnsi="Arial" w:cs="Arial"/>
          <w:bCs/>
          <w:iCs/>
          <w:sz w:val="20"/>
          <w:szCs w:val="20"/>
        </w:rPr>
        <w:t>This modifies the RRS description of Race Signals.</w:t>
      </w:r>
    </w:p>
    <w:p w:rsidR="00D81879" w:rsidRPr="00D81879" w:rsidRDefault="00D81879" w:rsidP="003B4BCB">
      <w:pPr>
        <w:autoSpaceDE w:val="0"/>
        <w:autoSpaceDN w:val="0"/>
        <w:adjustRightInd w:val="0"/>
        <w:ind w:left="360"/>
        <w:rPr>
          <w:rFonts w:ascii="Arial" w:hAnsi="Arial" w:cs="Arial"/>
          <w:sz w:val="20"/>
          <w:szCs w:val="20"/>
        </w:rPr>
      </w:pPr>
    </w:p>
    <w:p w:rsidR="00CE2494" w:rsidRPr="00D9204D" w:rsidRDefault="00763313" w:rsidP="00B964FF">
      <w:pPr>
        <w:pStyle w:val="ListParagraph"/>
        <w:numPr>
          <w:ilvl w:val="0"/>
          <w:numId w:val="8"/>
        </w:numPr>
        <w:autoSpaceDE w:val="0"/>
        <w:autoSpaceDN w:val="0"/>
        <w:adjustRightInd w:val="0"/>
        <w:ind w:hanging="432"/>
        <w:rPr>
          <w:rFonts w:ascii="Arial" w:hAnsi="Arial" w:cs="Arial"/>
          <w:sz w:val="20"/>
          <w:szCs w:val="20"/>
        </w:rPr>
      </w:pPr>
      <w:r w:rsidRPr="00D9204D">
        <w:rPr>
          <w:rFonts w:ascii="Arial" w:hAnsi="Arial" w:cs="Arial"/>
          <w:b/>
          <w:sz w:val="20"/>
          <w:szCs w:val="20"/>
          <w:u w:val="single"/>
        </w:rPr>
        <w:t>SKIPPER’S MEETING</w:t>
      </w:r>
      <w:proofErr w:type="gramStart"/>
      <w:r w:rsidRPr="00D9204D">
        <w:rPr>
          <w:rFonts w:ascii="Arial" w:hAnsi="Arial" w:cs="Arial"/>
          <w:b/>
          <w:sz w:val="20"/>
          <w:szCs w:val="20"/>
          <w:u w:val="single"/>
        </w:rPr>
        <w:t>;</w:t>
      </w:r>
      <w:r w:rsidR="009C6A9B" w:rsidRPr="00D9204D">
        <w:rPr>
          <w:rFonts w:ascii="Arial" w:hAnsi="Arial" w:cs="Arial"/>
          <w:b/>
          <w:sz w:val="20"/>
          <w:szCs w:val="20"/>
        </w:rPr>
        <w:t xml:space="preserve"> </w:t>
      </w:r>
      <w:r w:rsidR="00D9204D">
        <w:rPr>
          <w:rFonts w:ascii="Arial" w:hAnsi="Arial" w:cs="Arial"/>
          <w:b/>
          <w:sz w:val="20"/>
          <w:szCs w:val="20"/>
        </w:rPr>
        <w:t xml:space="preserve"> </w:t>
      </w:r>
      <w:r w:rsidR="008E470E" w:rsidRPr="00D9204D">
        <w:rPr>
          <w:rFonts w:ascii="Arial" w:hAnsi="Arial" w:cs="Arial"/>
          <w:sz w:val="20"/>
          <w:szCs w:val="20"/>
        </w:rPr>
        <w:t>The</w:t>
      </w:r>
      <w:proofErr w:type="gramEnd"/>
      <w:r w:rsidR="008E470E" w:rsidRPr="00D9204D">
        <w:rPr>
          <w:rFonts w:ascii="Arial" w:hAnsi="Arial" w:cs="Arial"/>
          <w:sz w:val="20"/>
          <w:szCs w:val="20"/>
        </w:rPr>
        <w:t xml:space="preserve"> s</w:t>
      </w:r>
      <w:r w:rsidR="00CE2494" w:rsidRPr="00D9204D">
        <w:rPr>
          <w:rFonts w:ascii="Arial" w:hAnsi="Arial" w:cs="Arial"/>
          <w:sz w:val="20"/>
          <w:szCs w:val="20"/>
        </w:rPr>
        <w:t>kipper</w:t>
      </w:r>
      <w:r w:rsidR="008E470E" w:rsidRPr="00D9204D">
        <w:rPr>
          <w:rFonts w:ascii="Arial" w:hAnsi="Arial" w:cs="Arial"/>
          <w:sz w:val="20"/>
          <w:szCs w:val="20"/>
        </w:rPr>
        <w:t>, or a representative of each boat shall m</w:t>
      </w:r>
      <w:r w:rsidR="00CE2494" w:rsidRPr="00D9204D">
        <w:rPr>
          <w:rFonts w:ascii="Arial" w:hAnsi="Arial" w:cs="Arial"/>
          <w:sz w:val="20"/>
          <w:szCs w:val="20"/>
        </w:rPr>
        <w:t>eet</w:t>
      </w:r>
      <w:r w:rsidR="008E470E" w:rsidRPr="00D9204D">
        <w:rPr>
          <w:rFonts w:ascii="Arial" w:hAnsi="Arial" w:cs="Arial"/>
          <w:sz w:val="20"/>
          <w:szCs w:val="20"/>
        </w:rPr>
        <w:t xml:space="preserve"> at the clubhouse at 1700</w:t>
      </w:r>
      <w:r w:rsidR="00B807EC" w:rsidRPr="00D9204D">
        <w:rPr>
          <w:rFonts w:ascii="Arial" w:hAnsi="Arial" w:cs="Arial"/>
          <w:sz w:val="20"/>
          <w:szCs w:val="20"/>
        </w:rPr>
        <w:t xml:space="preserve"> on the day of the first race.</w:t>
      </w:r>
      <w:r w:rsidR="008E470E" w:rsidRPr="00D9204D">
        <w:rPr>
          <w:rFonts w:ascii="Arial" w:hAnsi="Arial" w:cs="Arial"/>
          <w:sz w:val="20"/>
          <w:szCs w:val="20"/>
        </w:rPr>
        <w:t xml:space="preserve">  The Course Symbols, and Marks handout will be made available at this meeting. </w:t>
      </w:r>
      <w:r w:rsidR="000C0E79" w:rsidRPr="00D9204D">
        <w:rPr>
          <w:rFonts w:ascii="Arial" w:hAnsi="Arial" w:cs="Arial"/>
          <w:sz w:val="20"/>
          <w:szCs w:val="20"/>
        </w:rPr>
        <w:t xml:space="preserve"> </w:t>
      </w:r>
    </w:p>
    <w:p w:rsidR="00D81879" w:rsidRPr="00D81879" w:rsidRDefault="00D81879" w:rsidP="003B4BCB">
      <w:pPr>
        <w:autoSpaceDE w:val="0"/>
        <w:autoSpaceDN w:val="0"/>
        <w:adjustRightInd w:val="0"/>
        <w:ind w:left="0"/>
        <w:rPr>
          <w:rFonts w:ascii="Arial" w:hAnsi="Arial" w:cs="Arial"/>
          <w:sz w:val="20"/>
          <w:szCs w:val="20"/>
        </w:rPr>
      </w:pPr>
    </w:p>
    <w:p w:rsidR="008E470E" w:rsidRPr="00D81879" w:rsidRDefault="009C6A9B" w:rsidP="00E4786E">
      <w:pPr>
        <w:pStyle w:val="ListParagraph"/>
        <w:numPr>
          <w:ilvl w:val="0"/>
          <w:numId w:val="17"/>
        </w:numPr>
        <w:autoSpaceDE w:val="0"/>
        <w:autoSpaceDN w:val="0"/>
        <w:adjustRightInd w:val="0"/>
        <w:rPr>
          <w:rFonts w:ascii="Arial" w:hAnsi="Arial" w:cs="Arial"/>
          <w:sz w:val="20"/>
          <w:szCs w:val="20"/>
        </w:rPr>
      </w:pPr>
      <w:r w:rsidRPr="00D81879">
        <w:rPr>
          <w:rFonts w:ascii="Arial" w:hAnsi="Arial" w:cs="Arial"/>
          <w:b/>
          <w:bCs/>
          <w:sz w:val="20"/>
          <w:szCs w:val="20"/>
          <w:u w:val="single"/>
        </w:rPr>
        <w:t>COURSE</w:t>
      </w:r>
      <w:r w:rsidR="003E7564" w:rsidRPr="00D81879">
        <w:rPr>
          <w:rFonts w:ascii="Arial" w:hAnsi="Arial" w:cs="Arial"/>
          <w:b/>
          <w:bCs/>
          <w:sz w:val="20"/>
          <w:szCs w:val="20"/>
          <w:u w:val="single"/>
        </w:rPr>
        <w:t xml:space="preserve">;  </w:t>
      </w:r>
      <w:r w:rsidR="00CE2494" w:rsidRPr="00D81879">
        <w:rPr>
          <w:rFonts w:ascii="Arial" w:hAnsi="Arial" w:cs="Arial"/>
          <w:sz w:val="20"/>
          <w:szCs w:val="20"/>
        </w:rPr>
        <w:t xml:space="preserve"> </w:t>
      </w:r>
    </w:p>
    <w:p w:rsidR="00E4786E" w:rsidRPr="00E4786E" w:rsidRDefault="00802DC2" w:rsidP="00E4786E">
      <w:pPr>
        <w:pStyle w:val="ListParagraph"/>
        <w:numPr>
          <w:ilvl w:val="1"/>
          <w:numId w:val="17"/>
        </w:numPr>
        <w:autoSpaceDE w:val="0"/>
        <w:autoSpaceDN w:val="0"/>
        <w:adjustRightInd w:val="0"/>
        <w:rPr>
          <w:rFonts w:ascii="Arial" w:hAnsi="Arial" w:cs="Arial"/>
          <w:sz w:val="20"/>
          <w:szCs w:val="20"/>
        </w:rPr>
      </w:pPr>
      <w:r w:rsidRPr="00E4786E">
        <w:rPr>
          <w:rFonts w:ascii="Arial" w:hAnsi="Arial" w:cs="Arial"/>
          <w:sz w:val="20"/>
          <w:szCs w:val="20"/>
        </w:rPr>
        <w:t>Courses will b</w:t>
      </w:r>
      <w:r w:rsidR="00E4786E" w:rsidRPr="00E4786E">
        <w:rPr>
          <w:rFonts w:ascii="Arial" w:hAnsi="Arial" w:cs="Arial"/>
          <w:sz w:val="20"/>
          <w:szCs w:val="20"/>
        </w:rPr>
        <w:t xml:space="preserve">e displayed on the Queen Merry.  Marks and course designation procedures are as stipulated on the Course Symbols &amp; Marks handout.  </w:t>
      </w:r>
    </w:p>
    <w:p w:rsidR="00C17871" w:rsidRPr="00E4786E" w:rsidRDefault="00C17871" w:rsidP="00E4786E">
      <w:pPr>
        <w:pStyle w:val="ListParagraph"/>
        <w:numPr>
          <w:ilvl w:val="1"/>
          <w:numId w:val="17"/>
        </w:numPr>
        <w:autoSpaceDE w:val="0"/>
        <w:autoSpaceDN w:val="0"/>
        <w:adjustRightInd w:val="0"/>
        <w:rPr>
          <w:rFonts w:ascii="Arial" w:hAnsi="Arial" w:cs="Arial"/>
          <w:sz w:val="20"/>
          <w:szCs w:val="20"/>
        </w:rPr>
      </w:pPr>
      <w:r w:rsidRPr="00E4786E">
        <w:rPr>
          <w:rFonts w:ascii="Arial" w:hAnsi="Arial" w:cs="Arial"/>
          <w:sz w:val="20"/>
          <w:szCs w:val="20"/>
        </w:rPr>
        <w:t>The starting line will be between a staff displaying an orange flag on the Q</w:t>
      </w:r>
      <w:r w:rsidR="00D9204D">
        <w:rPr>
          <w:rFonts w:ascii="Arial" w:hAnsi="Arial" w:cs="Arial"/>
          <w:sz w:val="20"/>
          <w:szCs w:val="20"/>
        </w:rPr>
        <w:t>ueen Merry and a starting mark e</w:t>
      </w:r>
      <w:r w:rsidRPr="00E4786E">
        <w:rPr>
          <w:rFonts w:ascii="Arial" w:hAnsi="Arial" w:cs="Arial"/>
          <w:sz w:val="20"/>
          <w:szCs w:val="20"/>
        </w:rPr>
        <w:t>ast of the Queen Merry.</w:t>
      </w:r>
    </w:p>
    <w:p w:rsidR="00E4786E" w:rsidRPr="00E4786E" w:rsidRDefault="00C17871" w:rsidP="00E4786E">
      <w:pPr>
        <w:pStyle w:val="ListParagraph"/>
        <w:numPr>
          <w:ilvl w:val="1"/>
          <w:numId w:val="17"/>
        </w:numPr>
        <w:autoSpaceDE w:val="0"/>
        <w:autoSpaceDN w:val="0"/>
        <w:adjustRightInd w:val="0"/>
        <w:rPr>
          <w:rFonts w:ascii="Arial" w:hAnsi="Arial" w:cs="Arial"/>
          <w:sz w:val="20"/>
          <w:szCs w:val="20"/>
        </w:rPr>
      </w:pPr>
      <w:r w:rsidRPr="00E4786E">
        <w:rPr>
          <w:rFonts w:ascii="Arial" w:hAnsi="Arial" w:cs="Arial"/>
          <w:sz w:val="20"/>
          <w:szCs w:val="20"/>
        </w:rPr>
        <w:t>Note the requirement to cross the starting line to begin the second round when the “2” symbol is used.</w:t>
      </w:r>
      <w:r w:rsidR="00E4786E" w:rsidRPr="00E4786E">
        <w:rPr>
          <w:rFonts w:ascii="Arial" w:hAnsi="Arial" w:cs="Arial"/>
          <w:sz w:val="20"/>
          <w:szCs w:val="20"/>
        </w:rPr>
        <w:t xml:space="preserve"> </w:t>
      </w:r>
    </w:p>
    <w:p w:rsidR="00E4786E" w:rsidRPr="00E4786E" w:rsidRDefault="00E4786E" w:rsidP="00E4786E">
      <w:pPr>
        <w:pStyle w:val="ListParagraph"/>
        <w:numPr>
          <w:ilvl w:val="2"/>
          <w:numId w:val="17"/>
        </w:numPr>
        <w:autoSpaceDE w:val="0"/>
        <w:autoSpaceDN w:val="0"/>
        <w:adjustRightInd w:val="0"/>
        <w:rPr>
          <w:rFonts w:ascii="Arial" w:hAnsi="Arial" w:cs="Arial"/>
          <w:sz w:val="20"/>
          <w:szCs w:val="20"/>
        </w:rPr>
      </w:pPr>
      <w:r w:rsidRPr="00E4786E">
        <w:rPr>
          <w:rFonts w:ascii="Arial" w:hAnsi="Arial" w:cs="Arial"/>
          <w:sz w:val="20"/>
          <w:szCs w:val="20"/>
        </w:rPr>
        <w:t xml:space="preserve">Additional Symbol “A” shall not be used as a mark of the course when the symbol “2” is used. </w:t>
      </w:r>
    </w:p>
    <w:p w:rsidR="00C17871" w:rsidRPr="00E4786E" w:rsidRDefault="00C17871" w:rsidP="00E4786E">
      <w:pPr>
        <w:pStyle w:val="ListParagraph"/>
        <w:numPr>
          <w:ilvl w:val="1"/>
          <w:numId w:val="17"/>
        </w:numPr>
        <w:autoSpaceDE w:val="0"/>
        <w:autoSpaceDN w:val="0"/>
        <w:adjustRightInd w:val="0"/>
        <w:rPr>
          <w:rFonts w:ascii="Arial" w:hAnsi="Arial" w:cs="Arial"/>
          <w:sz w:val="20"/>
          <w:szCs w:val="20"/>
        </w:rPr>
      </w:pPr>
      <w:r w:rsidRPr="00E4786E">
        <w:rPr>
          <w:rFonts w:ascii="Arial" w:hAnsi="Arial" w:cs="Arial"/>
          <w:sz w:val="20"/>
          <w:szCs w:val="20"/>
        </w:rPr>
        <w:t xml:space="preserve">The RC may set as many as two </w:t>
      </w:r>
      <w:r w:rsidR="00802DC2" w:rsidRPr="00E4786E">
        <w:rPr>
          <w:rFonts w:ascii="Arial" w:hAnsi="Arial" w:cs="Arial"/>
          <w:sz w:val="20"/>
          <w:szCs w:val="20"/>
        </w:rPr>
        <w:t>Special Marks</w:t>
      </w:r>
      <w:r w:rsidRPr="00E4786E">
        <w:rPr>
          <w:rFonts w:ascii="Arial" w:hAnsi="Arial" w:cs="Arial"/>
          <w:sz w:val="20"/>
          <w:szCs w:val="20"/>
        </w:rPr>
        <w:t>.</w:t>
      </w:r>
    </w:p>
    <w:p w:rsidR="00C17871" w:rsidRPr="00E4786E" w:rsidRDefault="00C17871" w:rsidP="00E4786E">
      <w:pPr>
        <w:pStyle w:val="ListParagraph"/>
        <w:numPr>
          <w:ilvl w:val="2"/>
          <w:numId w:val="17"/>
        </w:numPr>
        <w:autoSpaceDE w:val="0"/>
        <w:autoSpaceDN w:val="0"/>
        <w:adjustRightInd w:val="0"/>
        <w:rPr>
          <w:rFonts w:ascii="Arial" w:hAnsi="Arial" w:cs="Arial"/>
          <w:sz w:val="20"/>
          <w:szCs w:val="20"/>
        </w:rPr>
      </w:pPr>
      <w:r w:rsidRPr="00E4786E">
        <w:rPr>
          <w:rFonts w:ascii="Arial" w:hAnsi="Arial" w:cs="Arial"/>
          <w:sz w:val="20"/>
          <w:szCs w:val="20"/>
        </w:rPr>
        <w:t>Mark “M”, an orange inflatable set southerly of the Queen Merry on the westerly side of the channel.</w:t>
      </w:r>
    </w:p>
    <w:p w:rsidR="00C17871" w:rsidRPr="00E4786E" w:rsidRDefault="00C17871" w:rsidP="00E4786E">
      <w:pPr>
        <w:pStyle w:val="ListParagraph"/>
        <w:numPr>
          <w:ilvl w:val="2"/>
          <w:numId w:val="17"/>
        </w:numPr>
        <w:autoSpaceDE w:val="0"/>
        <w:autoSpaceDN w:val="0"/>
        <w:adjustRightInd w:val="0"/>
        <w:rPr>
          <w:rFonts w:ascii="Arial" w:hAnsi="Arial" w:cs="Arial"/>
          <w:sz w:val="20"/>
          <w:szCs w:val="20"/>
        </w:rPr>
      </w:pPr>
      <w:r w:rsidRPr="00E4786E">
        <w:rPr>
          <w:rFonts w:ascii="Arial" w:hAnsi="Arial" w:cs="Arial"/>
          <w:sz w:val="20"/>
          <w:szCs w:val="20"/>
        </w:rPr>
        <w:t>Mark “B</w:t>
      </w:r>
      <w:r w:rsidR="001C03D2" w:rsidRPr="00E4786E">
        <w:rPr>
          <w:rFonts w:ascii="Arial" w:hAnsi="Arial" w:cs="Arial"/>
          <w:sz w:val="20"/>
          <w:szCs w:val="20"/>
        </w:rPr>
        <w:t>”, an</w:t>
      </w:r>
      <w:r w:rsidRPr="00E4786E">
        <w:rPr>
          <w:rFonts w:ascii="Arial" w:hAnsi="Arial" w:cs="Arial"/>
          <w:sz w:val="20"/>
          <w:szCs w:val="20"/>
        </w:rPr>
        <w:t xml:space="preserve"> orange inflatable set northerly of the Queen Merry on the westerly side of the channel.</w:t>
      </w:r>
    </w:p>
    <w:p w:rsidR="002638B9" w:rsidRDefault="002638B9" w:rsidP="003B4BCB">
      <w:pPr>
        <w:autoSpaceDE w:val="0"/>
        <w:autoSpaceDN w:val="0"/>
        <w:adjustRightInd w:val="0"/>
        <w:rPr>
          <w:rFonts w:ascii="Arial" w:hAnsi="Arial" w:cs="Arial"/>
          <w:sz w:val="20"/>
          <w:szCs w:val="20"/>
        </w:rPr>
        <w:sectPr w:rsidR="002638B9" w:rsidSect="00C17D64">
          <w:headerReference w:type="even" r:id="rId11"/>
          <w:headerReference w:type="first" r:id="rId12"/>
          <w:pgSz w:w="12240" w:h="15840"/>
          <w:pgMar w:top="720" w:right="720" w:bottom="720" w:left="720" w:header="0" w:footer="720" w:gutter="0"/>
          <w:cols w:space="720"/>
          <w:docGrid w:linePitch="360"/>
        </w:sectPr>
      </w:pPr>
    </w:p>
    <w:p w:rsidR="00D81879" w:rsidRPr="00D81879" w:rsidRDefault="00D81879" w:rsidP="003B4BCB">
      <w:pPr>
        <w:autoSpaceDE w:val="0"/>
        <w:autoSpaceDN w:val="0"/>
        <w:adjustRightInd w:val="0"/>
        <w:rPr>
          <w:rFonts w:ascii="Arial" w:hAnsi="Arial" w:cs="Arial"/>
          <w:sz w:val="20"/>
          <w:szCs w:val="20"/>
        </w:rPr>
      </w:pPr>
    </w:p>
    <w:p w:rsidR="00F305DE" w:rsidRPr="00D81879" w:rsidRDefault="00F305DE" w:rsidP="00E4786E">
      <w:pPr>
        <w:pStyle w:val="ListParagraph"/>
        <w:numPr>
          <w:ilvl w:val="0"/>
          <w:numId w:val="18"/>
        </w:numPr>
        <w:autoSpaceDE w:val="0"/>
        <w:autoSpaceDN w:val="0"/>
        <w:adjustRightInd w:val="0"/>
        <w:rPr>
          <w:rFonts w:ascii="Arial" w:hAnsi="Arial" w:cs="Arial"/>
          <w:b/>
          <w:sz w:val="20"/>
          <w:szCs w:val="20"/>
          <w:u w:val="single"/>
        </w:rPr>
      </w:pPr>
      <w:r w:rsidRPr="00D81879">
        <w:rPr>
          <w:rFonts w:ascii="Arial" w:hAnsi="Arial" w:cs="Arial"/>
          <w:b/>
          <w:sz w:val="20"/>
          <w:szCs w:val="20"/>
          <w:u w:val="single"/>
        </w:rPr>
        <w:t>RECALLS;</w:t>
      </w:r>
    </w:p>
    <w:p w:rsidR="00F305DE" w:rsidRPr="00D81879" w:rsidRDefault="00F305DE" w:rsidP="00E4786E">
      <w:pPr>
        <w:pStyle w:val="ListParagraph"/>
        <w:numPr>
          <w:ilvl w:val="1"/>
          <w:numId w:val="18"/>
        </w:numPr>
        <w:autoSpaceDE w:val="0"/>
        <w:autoSpaceDN w:val="0"/>
        <w:adjustRightInd w:val="0"/>
        <w:rPr>
          <w:rFonts w:ascii="Arial" w:hAnsi="Arial" w:cs="Arial"/>
          <w:sz w:val="20"/>
          <w:szCs w:val="20"/>
        </w:rPr>
      </w:pPr>
      <w:r w:rsidRPr="00D81879">
        <w:rPr>
          <w:rFonts w:ascii="Arial" w:hAnsi="Arial" w:cs="Arial"/>
          <w:sz w:val="20"/>
          <w:szCs w:val="20"/>
        </w:rPr>
        <w:t xml:space="preserve">Individual recalls will be signaled in accordance with Rule 29.1 and Race Signals.  The RC will attempt to hail each boat over early via voice or VHF/FM Channel 72.  </w:t>
      </w:r>
    </w:p>
    <w:p w:rsidR="002638B9" w:rsidRPr="002638B9" w:rsidRDefault="00F305DE" w:rsidP="00E4786E">
      <w:pPr>
        <w:pStyle w:val="ListParagraph"/>
        <w:numPr>
          <w:ilvl w:val="1"/>
          <w:numId w:val="18"/>
        </w:numPr>
        <w:autoSpaceDE w:val="0"/>
        <w:autoSpaceDN w:val="0"/>
        <w:adjustRightInd w:val="0"/>
        <w:rPr>
          <w:rFonts w:ascii="Arial" w:hAnsi="Arial" w:cs="Arial"/>
          <w:b/>
          <w:sz w:val="20"/>
          <w:szCs w:val="20"/>
          <w:u w:val="single"/>
        </w:rPr>
      </w:pPr>
      <w:r w:rsidRPr="002638B9">
        <w:rPr>
          <w:rFonts w:ascii="Arial" w:hAnsi="Arial" w:cs="Arial"/>
          <w:sz w:val="20"/>
          <w:szCs w:val="20"/>
        </w:rPr>
        <w:t>General Recall signals and procedures will be as specified in Rule 29.2 and Race Signals.  The class recalled will be the next class to start.  Normal starting sequence shall then resume.</w:t>
      </w:r>
    </w:p>
    <w:p w:rsidR="00F305DE" w:rsidRPr="002638B9" w:rsidRDefault="00F305DE" w:rsidP="00E4786E">
      <w:pPr>
        <w:pStyle w:val="ListParagraph"/>
        <w:numPr>
          <w:ilvl w:val="0"/>
          <w:numId w:val="18"/>
        </w:numPr>
        <w:autoSpaceDE w:val="0"/>
        <w:autoSpaceDN w:val="0"/>
        <w:adjustRightInd w:val="0"/>
        <w:rPr>
          <w:rFonts w:ascii="Arial" w:hAnsi="Arial" w:cs="Arial"/>
          <w:b/>
          <w:sz w:val="20"/>
          <w:szCs w:val="20"/>
          <w:u w:val="single"/>
        </w:rPr>
      </w:pPr>
      <w:r w:rsidRPr="002638B9">
        <w:rPr>
          <w:rFonts w:ascii="Arial" w:hAnsi="Arial" w:cs="Arial"/>
          <w:b/>
          <w:sz w:val="20"/>
          <w:szCs w:val="20"/>
          <w:u w:val="single"/>
        </w:rPr>
        <w:t>FINISH;</w:t>
      </w:r>
      <w:r w:rsidR="00B54ADB" w:rsidRPr="002638B9">
        <w:rPr>
          <w:rFonts w:ascii="Arial" w:hAnsi="Arial" w:cs="Arial"/>
          <w:b/>
          <w:sz w:val="20"/>
          <w:szCs w:val="20"/>
          <w:u w:val="single"/>
        </w:rPr>
        <w:t xml:space="preserve"> </w:t>
      </w:r>
    </w:p>
    <w:p w:rsidR="00E4786E" w:rsidRPr="004B7D6D" w:rsidRDefault="00E4786E" w:rsidP="007D11CC">
      <w:pPr>
        <w:pStyle w:val="ListParagraph"/>
        <w:numPr>
          <w:ilvl w:val="1"/>
          <w:numId w:val="26"/>
        </w:numPr>
        <w:autoSpaceDE w:val="0"/>
        <w:autoSpaceDN w:val="0"/>
        <w:adjustRightInd w:val="0"/>
        <w:rPr>
          <w:rFonts w:ascii="Arial" w:hAnsi="Arial" w:cs="Arial"/>
          <w:sz w:val="20"/>
          <w:szCs w:val="20"/>
        </w:rPr>
      </w:pPr>
      <w:r w:rsidRPr="004B7D6D">
        <w:rPr>
          <w:rFonts w:ascii="Arial" w:hAnsi="Arial" w:cs="Arial"/>
          <w:sz w:val="20"/>
          <w:szCs w:val="20"/>
        </w:rPr>
        <w:t>The finish line will be between a staff displaying an orange flag on the Qu</w:t>
      </w:r>
      <w:r w:rsidR="00D9204D">
        <w:rPr>
          <w:rFonts w:ascii="Arial" w:hAnsi="Arial" w:cs="Arial"/>
          <w:sz w:val="20"/>
          <w:szCs w:val="20"/>
        </w:rPr>
        <w:t>een Merry and a finishing mark e</w:t>
      </w:r>
      <w:r w:rsidRPr="004B7D6D">
        <w:rPr>
          <w:rFonts w:ascii="Arial" w:hAnsi="Arial" w:cs="Arial"/>
          <w:sz w:val="20"/>
          <w:szCs w:val="20"/>
        </w:rPr>
        <w:t>ast of the Queen Merry, unless the course is shortened.</w:t>
      </w:r>
    </w:p>
    <w:p w:rsidR="00F305DE" w:rsidRDefault="00F305DE" w:rsidP="007D11CC">
      <w:pPr>
        <w:pStyle w:val="ListParagraph"/>
        <w:numPr>
          <w:ilvl w:val="1"/>
          <w:numId w:val="26"/>
        </w:numPr>
        <w:autoSpaceDE w:val="0"/>
        <w:autoSpaceDN w:val="0"/>
        <w:adjustRightInd w:val="0"/>
        <w:rPr>
          <w:rFonts w:ascii="Arial" w:hAnsi="Arial" w:cs="Arial"/>
          <w:sz w:val="20"/>
          <w:szCs w:val="20"/>
        </w:rPr>
      </w:pPr>
      <w:r w:rsidRPr="00D81879">
        <w:rPr>
          <w:rFonts w:ascii="Arial" w:hAnsi="Arial" w:cs="Arial"/>
          <w:sz w:val="20"/>
          <w:szCs w:val="20"/>
        </w:rPr>
        <w:t xml:space="preserve">Boats unable to finish </w:t>
      </w:r>
      <w:r w:rsidR="007F1EB0">
        <w:rPr>
          <w:rFonts w:ascii="Arial" w:hAnsi="Arial" w:cs="Arial"/>
          <w:sz w:val="20"/>
          <w:szCs w:val="20"/>
        </w:rPr>
        <w:t>shall</w:t>
      </w:r>
      <w:r w:rsidRPr="00D81879">
        <w:rPr>
          <w:rFonts w:ascii="Arial" w:hAnsi="Arial" w:cs="Arial"/>
          <w:sz w:val="20"/>
          <w:szCs w:val="20"/>
        </w:rPr>
        <w:t xml:space="preserve"> notify the RC before retiring from the race course.</w:t>
      </w:r>
    </w:p>
    <w:p w:rsidR="00D81879" w:rsidRPr="00D81879" w:rsidRDefault="00D81879" w:rsidP="003B4BCB">
      <w:pPr>
        <w:autoSpaceDE w:val="0"/>
        <w:autoSpaceDN w:val="0"/>
        <w:adjustRightInd w:val="0"/>
        <w:ind w:left="360"/>
        <w:rPr>
          <w:rFonts w:ascii="Arial" w:hAnsi="Arial" w:cs="Arial"/>
          <w:sz w:val="20"/>
          <w:szCs w:val="20"/>
        </w:rPr>
      </w:pPr>
    </w:p>
    <w:p w:rsidR="009C6A9B" w:rsidRPr="00996DFB" w:rsidRDefault="009C6A9B" w:rsidP="007D11CC">
      <w:pPr>
        <w:pStyle w:val="ListParagraph"/>
        <w:numPr>
          <w:ilvl w:val="0"/>
          <w:numId w:val="21"/>
        </w:numPr>
        <w:autoSpaceDE w:val="0"/>
        <w:autoSpaceDN w:val="0"/>
        <w:adjustRightInd w:val="0"/>
        <w:rPr>
          <w:rFonts w:ascii="Arial" w:hAnsi="Arial" w:cs="Arial"/>
          <w:b/>
          <w:sz w:val="20"/>
          <w:szCs w:val="20"/>
          <w:u w:val="single"/>
        </w:rPr>
      </w:pPr>
      <w:r w:rsidRPr="00D81879">
        <w:rPr>
          <w:rFonts w:ascii="Arial" w:hAnsi="Arial" w:cs="Arial"/>
          <w:b/>
          <w:sz w:val="20"/>
          <w:szCs w:val="20"/>
          <w:u w:val="single"/>
        </w:rPr>
        <w:t xml:space="preserve">TIME LIMIT </w:t>
      </w:r>
      <w:r w:rsidR="002760A4">
        <w:rPr>
          <w:rFonts w:ascii="Arial" w:hAnsi="Arial" w:cs="Arial"/>
          <w:sz w:val="20"/>
          <w:szCs w:val="20"/>
        </w:rPr>
        <w:t xml:space="preserve">  </w:t>
      </w:r>
      <w:r w:rsidRPr="00D81879">
        <w:rPr>
          <w:rFonts w:ascii="Arial" w:hAnsi="Arial" w:cs="Arial"/>
          <w:sz w:val="20"/>
          <w:szCs w:val="20"/>
        </w:rPr>
        <w:t xml:space="preserve">The time limit for </w:t>
      </w:r>
      <w:r w:rsidR="009C55B1">
        <w:rPr>
          <w:rFonts w:ascii="Arial" w:hAnsi="Arial" w:cs="Arial"/>
          <w:sz w:val="20"/>
          <w:szCs w:val="20"/>
        </w:rPr>
        <w:t xml:space="preserve">the first boat in each </w:t>
      </w:r>
      <w:r w:rsidRPr="00D81879">
        <w:rPr>
          <w:rFonts w:ascii="Arial" w:hAnsi="Arial" w:cs="Arial"/>
          <w:sz w:val="20"/>
          <w:szCs w:val="20"/>
        </w:rPr>
        <w:t>class is 2 hours after its start.</w:t>
      </w:r>
      <w:r w:rsidR="009C55B1">
        <w:rPr>
          <w:rFonts w:ascii="Arial" w:hAnsi="Arial" w:cs="Arial"/>
          <w:sz w:val="20"/>
          <w:szCs w:val="20"/>
        </w:rPr>
        <w:t xml:space="preserve">  If no boats have finished within this time, the race will be abandoned for that class.  </w:t>
      </w:r>
    </w:p>
    <w:p w:rsidR="00D81879" w:rsidRPr="00D81879" w:rsidRDefault="00D81879" w:rsidP="003B4BCB">
      <w:pPr>
        <w:autoSpaceDE w:val="0"/>
        <w:autoSpaceDN w:val="0"/>
        <w:adjustRightInd w:val="0"/>
        <w:ind w:left="0"/>
        <w:rPr>
          <w:rFonts w:ascii="Arial" w:hAnsi="Arial" w:cs="Arial"/>
          <w:b/>
          <w:sz w:val="20"/>
          <w:szCs w:val="20"/>
          <w:u w:val="single"/>
        </w:rPr>
      </w:pPr>
    </w:p>
    <w:p w:rsidR="009C6A9B" w:rsidRDefault="009C6A9B" w:rsidP="00E4786E">
      <w:pPr>
        <w:pStyle w:val="ListParagraph"/>
        <w:numPr>
          <w:ilvl w:val="0"/>
          <w:numId w:val="21"/>
        </w:numPr>
        <w:autoSpaceDE w:val="0"/>
        <w:autoSpaceDN w:val="0"/>
        <w:adjustRightInd w:val="0"/>
        <w:ind w:hanging="432"/>
        <w:contextualSpacing w:val="0"/>
        <w:rPr>
          <w:rFonts w:ascii="Arial" w:hAnsi="Arial" w:cs="Arial"/>
          <w:sz w:val="20"/>
          <w:szCs w:val="20"/>
        </w:rPr>
      </w:pPr>
      <w:r w:rsidRPr="00D81879">
        <w:rPr>
          <w:rFonts w:ascii="Arial" w:hAnsi="Arial" w:cs="Arial"/>
          <w:b/>
          <w:bCs/>
          <w:sz w:val="20"/>
          <w:szCs w:val="20"/>
          <w:u w:val="single"/>
        </w:rPr>
        <w:t>RADIO COMMUNICATIONS</w:t>
      </w:r>
      <w:r w:rsidR="002760A4">
        <w:rPr>
          <w:rFonts w:ascii="Arial" w:hAnsi="Arial" w:cs="Arial"/>
          <w:b/>
          <w:bCs/>
          <w:sz w:val="20"/>
          <w:szCs w:val="20"/>
        </w:rPr>
        <w:t xml:space="preserve">;   </w:t>
      </w:r>
      <w:r w:rsidRPr="00D81879">
        <w:rPr>
          <w:rFonts w:ascii="Arial" w:hAnsi="Arial" w:cs="Arial"/>
          <w:sz w:val="20"/>
          <w:szCs w:val="20"/>
        </w:rPr>
        <w:t>VHF-FM Channel 72 will be used for communication between the race committee and competing boats. Except in an emergency, a boat shall neither make radio transmissions while racing nor receive communications not available to all boats. This restriction applies to mobile telephones and other porta</w:t>
      </w:r>
      <w:r w:rsidR="001C03D2">
        <w:rPr>
          <w:rFonts w:ascii="Arial" w:hAnsi="Arial" w:cs="Arial"/>
          <w:sz w:val="20"/>
          <w:szCs w:val="20"/>
        </w:rPr>
        <w:t>ble devices</w:t>
      </w:r>
      <w:r w:rsidRPr="00D81879">
        <w:rPr>
          <w:rFonts w:ascii="Arial" w:hAnsi="Arial" w:cs="Arial"/>
          <w:sz w:val="20"/>
          <w:szCs w:val="20"/>
        </w:rPr>
        <w:t>.</w:t>
      </w:r>
    </w:p>
    <w:p w:rsidR="00996DFB" w:rsidRPr="00996DFB" w:rsidRDefault="00996DFB" w:rsidP="00996DFB">
      <w:pPr>
        <w:pStyle w:val="ListParagraph"/>
        <w:rPr>
          <w:rFonts w:ascii="Arial" w:hAnsi="Arial" w:cs="Arial"/>
          <w:sz w:val="20"/>
          <w:szCs w:val="20"/>
        </w:rPr>
      </w:pPr>
    </w:p>
    <w:p w:rsidR="009C6A9B" w:rsidRDefault="009C6A9B" w:rsidP="00E4786E">
      <w:pPr>
        <w:pStyle w:val="ListParagraph"/>
        <w:numPr>
          <w:ilvl w:val="0"/>
          <w:numId w:val="21"/>
        </w:numPr>
        <w:autoSpaceDE w:val="0"/>
        <w:autoSpaceDN w:val="0"/>
        <w:adjustRightInd w:val="0"/>
        <w:ind w:hanging="432"/>
        <w:rPr>
          <w:rFonts w:ascii="Arial" w:hAnsi="Arial" w:cs="Arial"/>
          <w:b/>
          <w:sz w:val="20"/>
          <w:szCs w:val="20"/>
          <w:u w:val="single"/>
        </w:rPr>
      </w:pPr>
      <w:r w:rsidRPr="00D81879">
        <w:rPr>
          <w:rFonts w:ascii="Arial" w:hAnsi="Arial" w:cs="Arial"/>
          <w:b/>
          <w:sz w:val="20"/>
          <w:szCs w:val="20"/>
          <w:u w:val="single"/>
        </w:rPr>
        <w:t>PROTESTS;</w:t>
      </w:r>
    </w:p>
    <w:p w:rsidR="009C6A9B" w:rsidRPr="00D81879" w:rsidRDefault="007D11CC" w:rsidP="007D11CC">
      <w:pPr>
        <w:pStyle w:val="ListParagraph"/>
        <w:numPr>
          <w:ilvl w:val="1"/>
          <w:numId w:val="25"/>
        </w:numPr>
        <w:autoSpaceDE w:val="0"/>
        <w:autoSpaceDN w:val="0"/>
        <w:adjustRightInd w:val="0"/>
        <w:jc w:val="both"/>
        <w:rPr>
          <w:rFonts w:ascii="Arial" w:hAnsi="Arial" w:cs="Arial"/>
          <w:sz w:val="20"/>
          <w:szCs w:val="20"/>
        </w:rPr>
      </w:pPr>
      <w:r>
        <w:rPr>
          <w:rFonts w:ascii="Arial" w:hAnsi="Arial" w:cs="Arial"/>
          <w:sz w:val="20"/>
          <w:szCs w:val="20"/>
        </w:rPr>
        <w:t>A</w:t>
      </w:r>
      <w:r w:rsidR="009C6A9B" w:rsidRPr="00D81879">
        <w:rPr>
          <w:rFonts w:ascii="Arial" w:hAnsi="Arial" w:cs="Arial"/>
          <w:sz w:val="20"/>
          <w:szCs w:val="20"/>
        </w:rPr>
        <w:t xml:space="preserve"> boat intending to protest shall follow Rule 61.1.  A written protest shall be delivered to a race official at the clubhouse within one hour after the RC comes ashore.</w:t>
      </w:r>
    </w:p>
    <w:p w:rsidR="009C6A9B" w:rsidRDefault="009C6A9B" w:rsidP="007D11CC">
      <w:pPr>
        <w:pStyle w:val="ListParagraph"/>
        <w:numPr>
          <w:ilvl w:val="1"/>
          <w:numId w:val="25"/>
        </w:numPr>
        <w:autoSpaceDE w:val="0"/>
        <w:autoSpaceDN w:val="0"/>
        <w:adjustRightInd w:val="0"/>
        <w:rPr>
          <w:rFonts w:ascii="Arial" w:hAnsi="Arial" w:cs="Arial"/>
          <w:sz w:val="20"/>
          <w:szCs w:val="20"/>
        </w:rPr>
      </w:pPr>
      <w:r w:rsidRPr="00D81879">
        <w:rPr>
          <w:rFonts w:ascii="Arial" w:hAnsi="Arial" w:cs="Arial"/>
          <w:sz w:val="20"/>
          <w:szCs w:val="20"/>
        </w:rPr>
        <w:t xml:space="preserve">Notices of protest hearings </w:t>
      </w:r>
      <w:r w:rsidR="00224355" w:rsidRPr="00D81879">
        <w:rPr>
          <w:rFonts w:ascii="Arial" w:hAnsi="Arial" w:cs="Arial"/>
          <w:sz w:val="20"/>
          <w:szCs w:val="20"/>
        </w:rPr>
        <w:t xml:space="preserve">will be posted on the Racing Information bulletin board.  It is intended that any protest be heard as soon as feasible after the day’s racing.  Failure of either party to appear may result in a judgment against the absentee. </w:t>
      </w:r>
    </w:p>
    <w:p w:rsidR="00D81879" w:rsidRPr="00D81879" w:rsidRDefault="00D81879" w:rsidP="003B4BCB">
      <w:pPr>
        <w:autoSpaceDE w:val="0"/>
        <w:autoSpaceDN w:val="0"/>
        <w:adjustRightInd w:val="0"/>
        <w:ind w:left="360"/>
        <w:rPr>
          <w:rFonts w:ascii="Arial" w:hAnsi="Arial" w:cs="Arial"/>
          <w:sz w:val="20"/>
          <w:szCs w:val="20"/>
        </w:rPr>
      </w:pPr>
    </w:p>
    <w:p w:rsidR="00224355" w:rsidRPr="00D81879" w:rsidRDefault="00CE2494" w:rsidP="007D11CC">
      <w:pPr>
        <w:pStyle w:val="ListParagraph"/>
        <w:numPr>
          <w:ilvl w:val="0"/>
          <w:numId w:val="34"/>
        </w:numPr>
        <w:autoSpaceDE w:val="0"/>
        <w:autoSpaceDN w:val="0"/>
        <w:adjustRightInd w:val="0"/>
        <w:rPr>
          <w:rFonts w:ascii="Arial" w:hAnsi="Arial" w:cs="Arial"/>
          <w:sz w:val="20"/>
          <w:szCs w:val="20"/>
        </w:rPr>
      </w:pPr>
      <w:r w:rsidRPr="00D81879">
        <w:rPr>
          <w:rFonts w:ascii="Arial" w:hAnsi="Arial" w:cs="Arial"/>
          <w:b/>
          <w:bCs/>
          <w:sz w:val="20"/>
          <w:szCs w:val="20"/>
          <w:u w:val="single"/>
        </w:rPr>
        <w:t>SCORING</w:t>
      </w:r>
      <w:r w:rsidR="003E7564" w:rsidRPr="00D81879">
        <w:rPr>
          <w:rFonts w:ascii="Arial" w:hAnsi="Arial" w:cs="Arial"/>
          <w:b/>
          <w:bCs/>
          <w:sz w:val="20"/>
          <w:szCs w:val="20"/>
          <w:u w:val="single"/>
        </w:rPr>
        <w:t>;</w:t>
      </w:r>
      <w:r w:rsidR="003E7564" w:rsidRPr="00D81879">
        <w:rPr>
          <w:rFonts w:ascii="Arial" w:hAnsi="Arial" w:cs="Arial"/>
          <w:b/>
          <w:bCs/>
          <w:sz w:val="20"/>
          <w:szCs w:val="20"/>
        </w:rPr>
        <w:t xml:space="preserve">  </w:t>
      </w:r>
      <w:r w:rsidRPr="00D81879">
        <w:rPr>
          <w:rFonts w:ascii="Arial" w:hAnsi="Arial" w:cs="Arial"/>
          <w:sz w:val="20"/>
          <w:szCs w:val="20"/>
        </w:rPr>
        <w:t xml:space="preserve"> </w:t>
      </w:r>
    </w:p>
    <w:p w:rsidR="001156DE" w:rsidRPr="007D11CC" w:rsidRDefault="001156DE" w:rsidP="007D11CC">
      <w:pPr>
        <w:pStyle w:val="ListParagraph"/>
        <w:numPr>
          <w:ilvl w:val="1"/>
          <w:numId w:val="34"/>
        </w:numPr>
        <w:tabs>
          <w:tab w:val="left" w:pos="763"/>
        </w:tabs>
        <w:autoSpaceDE w:val="0"/>
        <w:autoSpaceDN w:val="0"/>
        <w:adjustRightInd w:val="0"/>
        <w:rPr>
          <w:rFonts w:ascii="Arial" w:hAnsi="Arial" w:cs="Arial"/>
          <w:sz w:val="20"/>
          <w:szCs w:val="20"/>
        </w:rPr>
      </w:pPr>
      <w:r w:rsidRPr="00D81879">
        <w:rPr>
          <w:rFonts w:ascii="Arial" w:hAnsi="Arial" w:cs="Arial"/>
          <w:sz w:val="20"/>
          <w:szCs w:val="20"/>
        </w:rPr>
        <w:t>Each series will be scored as provided in Appendix A of the RRS, using t</w:t>
      </w:r>
      <w:r w:rsidR="00CE2494" w:rsidRPr="00D81879">
        <w:rPr>
          <w:rFonts w:ascii="Arial" w:hAnsi="Arial" w:cs="Arial"/>
          <w:sz w:val="20"/>
          <w:szCs w:val="20"/>
        </w:rPr>
        <w:t>he Low-Point Scoring System</w:t>
      </w:r>
      <w:r w:rsidRPr="00D81879">
        <w:rPr>
          <w:rFonts w:ascii="Arial" w:hAnsi="Arial" w:cs="Arial"/>
          <w:sz w:val="20"/>
          <w:szCs w:val="20"/>
        </w:rPr>
        <w:t xml:space="preserve">. </w:t>
      </w:r>
      <w:r w:rsidR="00A80327">
        <w:rPr>
          <w:rFonts w:ascii="Arial" w:hAnsi="Arial" w:cs="Arial"/>
          <w:sz w:val="20"/>
          <w:szCs w:val="20"/>
        </w:rPr>
        <w:t xml:space="preserve"> </w:t>
      </w:r>
      <w:r w:rsidRPr="007D11CC">
        <w:rPr>
          <w:rFonts w:ascii="Arial" w:hAnsi="Arial" w:cs="Arial"/>
          <w:sz w:val="20"/>
          <w:szCs w:val="20"/>
        </w:rPr>
        <w:t>Rule A9 also applies.</w:t>
      </w:r>
    </w:p>
    <w:p w:rsidR="00FC619D" w:rsidRDefault="00FC619D" w:rsidP="007D11CC">
      <w:pPr>
        <w:pStyle w:val="ListParagraph"/>
        <w:numPr>
          <w:ilvl w:val="1"/>
          <w:numId w:val="34"/>
        </w:numPr>
        <w:autoSpaceDE w:val="0"/>
        <w:autoSpaceDN w:val="0"/>
        <w:adjustRightInd w:val="0"/>
        <w:rPr>
          <w:rFonts w:ascii="Arial" w:hAnsi="Arial" w:cs="Arial"/>
          <w:sz w:val="20"/>
          <w:szCs w:val="20"/>
        </w:rPr>
      </w:pPr>
      <w:r w:rsidRPr="00CC12BF">
        <w:rPr>
          <w:rFonts w:ascii="Arial" w:hAnsi="Arial" w:cs="Arial"/>
          <w:sz w:val="20"/>
          <w:szCs w:val="20"/>
        </w:rPr>
        <w:t>The completion of any five (5) races shall constitute a Series.</w:t>
      </w:r>
      <w:r w:rsidRPr="006537B3">
        <w:rPr>
          <w:rFonts w:ascii="Arial" w:hAnsi="Arial" w:cs="Arial"/>
          <w:sz w:val="20"/>
          <w:szCs w:val="20"/>
        </w:rPr>
        <w:t xml:space="preserve"> </w:t>
      </w:r>
    </w:p>
    <w:p w:rsidR="00FC619D" w:rsidRDefault="00FC619D" w:rsidP="007D11CC">
      <w:pPr>
        <w:pStyle w:val="ListParagraph"/>
        <w:numPr>
          <w:ilvl w:val="1"/>
          <w:numId w:val="34"/>
        </w:numPr>
        <w:autoSpaceDE w:val="0"/>
        <w:autoSpaceDN w:val="0"/>
        <w:adjustRightInd w:val="0"/>
        <w:rPr>
          <w:rFonts w:ascii="Arial" w:hAnsi="Arial" w:cs="Arial"/>
          <w:sz w:val="20"/>
          <w:szCs w:val="20"/>
        </w:rPr>
      </w:pPr>
      <w:r w:rsidRPr="006E765C">
        <w:rPr>
          <w:rFonts w:ascii="Arial" w:hAnsi="Arial" w:cs="Arial"/>
          <w:sz w:val="20"/>
          <w:szCs w:val="20"/>
        </w:rPr>
        <w:t>When f</w:t>
      </w:r>
      <w:r>
        <w:rPr>
          <w:rFonts w:ascii="Arial" w:hAnsi="Arial" w:cs="Arial"/>
          <w:sz w:val="20"/>
          <w:szCs w:val="20"/>
        </w:rPr>
        <w:t>ive</w:t>
      </w:r>
      <w:r w:rsidRPr="006E765C">
        <w:rPr>
          <w:rFonts w:ascii="Arial" w:hAnsi="Arial" w:cs="Arial"/>
          <w:sz w:val="20"/>
          <w:szCs w:val="20"/>
        </w:rPr>
        <w:t xml:space="preserve"> races have been completed, a boat’s series score will be the total of her race scores.</w:t>
      </w:r>
      <w:r>
        <w:rPr>
          <w:rFonts w:ascii="Arial" w:hAnsi="Arial" w:cs="Arial"/>
          <w:sz w:val="20"/>
          <w:szCs w:val="20"/>
        </w:rPr>
        <w:t xml:space="preserve"> </w:t>
      </w:r>
    </w:p>
    <w:p w:rsidR="00FC619D" w:rsidRPr="00CC12BF" w:rsidRDefault="00FC619D" w:rsidP="007D11CC">
      <w:pPr>
        <w:pStyle w:val="ListParagraph"/>
        <w:numPr>
          <w:ilvl w:val="1"/>
          <w:numId w:val="34"/>
        </w:numPr>
        <w:autoSpaceDE w:val="0"/>
        <w:autoSpaceDN w:val="0"/>
        <w:adjustRightInd w:val="0"/>
        <w:rPr>
          <w:rFonts w:ascii="Arial" w:hAnsi="Arial" w:cs="Arial"/>
          <w:sz w:val="20"/>
          <w:szCs w:val="20"/>
        </w:rPr>
      </w:pPr>
      <w:r>
        <w:rPr>
          <w:rFonts w:ascii="Arial" w:hAnsi="Arial" w:cs="Arial"/>
          <w:sz w:val="20"/>
          <w:szCs w:val="20"/>
        </w:rPr>
        <w:t xml:space="preserve">When </w:t>
      </w:r>
      <w:r w:rsidRPr="00CC12BF">
        <w:rPr>
          <w:rFonts w:ascii="Arial" w:hAnsi="Arial" w:cs="Arial"/>
          <w:sz w:val="20"/>
          <w:szCs w:val="20"/>
        </w:rPr>
        <w:t xml:space="preserve">more than five (5) races </w:t>
      </w:r>
      <w:r>
        <w:rPr>
          <w:rFonts w:ascii="Arial" w:hAnsi="Arial" w:cs="Arial"/>
          <w:sz w:val="20"/>
          <w:szCs w:val="20"/>
        </w:rPr>
        <w:t>have been completed,</w:t>
      </w:r>
      <w:r w:rsidRPr="00CC12BF">
        <w:rPr>
          <w:rFonts w:ascii="Arial" w:hAnsi="Arial" w:cs="Arial"/>
          <w:sz w:val="20"/>
          <w:szCs w:val="20"/>
        </w:rPr>
        <w:t xml:space="preserve"> </w:t>
      </w:r>
      <w:r>
        <w:rPr>
          <w:rFonts w:ascii="Arial" w:hAnsi="Arial" w:cs="Arial"/>
          <w:sz w:val="20"/>
          <w:szCs w:val="20"/>
        </w:rPr>
        <w:t>boats</w:t>
      </w:r>
      <w:r w:rsidRPr="00CC12BF">
        <w:rPr>
          <w:rFonts w:ascii="Arial" w:hAnsi="Arial" w:cs="Arial"/>
          <w:sz w:val="20"/>
          <w:szCs w:val="20"/>
        </w:rPr>
        <w:t xml:space="preserve"> will be scored using their best five (5) scores.</w:t>
      </w:r>
    </w:p>
    <w:p w:rsidR="001156DE" w:rsidRPr="007D11CC" w:rsidRDefault="001156DE" w:rsidP="007D11CC">
      <w:pPr>
        <w:pStyle w:val="ListParagraph"/>
        <w:numPr>
          <w:ilvl w:val="1"/>
          <w:numId w:val="34"/>
        </w:numPr>
        <w:autoSpaceDE w:val="0"/>
        <w:autoSpaceDN w:val="0"/>
        <w:adjustRightInd w:val="0"/>
        <w:rPr>
          <w:rFonts w:ascii="Arial" w:hAnsi="Arial" w:cs="Arial"/>
          <w:sz w:val="20"/>
          <w:szCs w:val="20"/>
        </w:rPr>
      </w:pPr>
      <w:r w:rsidRPr="007D11CC">
        <w:rPr>
          <w:rFonts w:ascii="Arial" w:hAnsi="Arial" w:cs="Arial"/>
          <w:sz w:val="20"/>
          <w:szCs w:val="20"/>
        </w:rPr>
        <w:t>If only one boat from a class starts a race, that boat shall be scored an average of their other series</w:t>
      </w:r>
      <w:r w:rsidR="007D11CC">
        <w:rPr>
          <w:rFonts w:ascii="Arial" w:hAnsi="Arial" w:cs="Arial"/>
          <w:sz w:val="20"/>
          <w:szCs w:val="20"/>
        </w:rPr>
        <w:t xml:space="preserve"> </w:t>
      </w:r>
      <w:r w:rsidRPr="007D11CC">
        <w:rPr>
          <w:rFonts w:ascii="Arial" w:hAnsi="Arial" w:cs="Arial"/>
          <w:sz w:val="20"/>
          <w:szCs w:val="20"/>
        </w:rPr>
        <w:t>points for that race.</w:t>
      </w:r>
    </w:p>
    <w:p w:rsidR="001156DE" w:rsidRDefault="001156DE" w:rsidP="007D11CC">
      <w:pPr>
        <w:pStyle w:val="ListParagraph"/>
        <w:numPr>
          <w:ilvl w:val="1"/>
          <w:numId w:val="34"/>
        </w:numPr>
        <w:autoSpaceDE w:val="0"/>
        <w:autoSpaceDN w:val="0"/>
        <w:adjustRightInd w:val="0"/>
        <w:rPr>
          <w:rFonts w:ascii="Arial" w:hAnsi="Arial" w:cs="Arial"/>
          <w:sz w:val="20"/>
          <w:szCs w:val="20"/>
        </w:rPr>
      </w:pPr>
      <w:r w:rsidRPr="00D81879">
        <w:rPr>
          <w:rFonts w:ascii="Arial" w:hAnsi="Arial" w:cs="Arial"/>
          <w:sz w:val="20"/>
          <w:szCs w:val="20"/>
        </w:rPr>
        <w:t xml:space="preserve">A handicapped boat </w:t>
      </w:r>
      <w:r w:rsidR="00867D81" w:rsidRPr="00D81879">
        <w:rPr>
          <w:rFonts w:ascii="Arial" w:hAnsi="Arial" w:cs="Arial"/>
          <w:sz w:val="20"/>
          <w:szCs w:val="20"/>
        </w:rPr>
        <w:t xml:space="preserve">winning First or </w:t>
      </w:r>
      <w:proofErr w:type="gramStart"/>
      <w:r w:rsidR="002760A4">
        <w:rPr>
          <w:rFonts w:ascii="Arial" w:hAnsi="Arial" w:cs="Arial"/>
          <w:sz w:val="20"/>
          <w:szCs w:val="20"/>
        </w:rPr>
        <w:t>S</w:t>
      </w:r>
      <w:r w:rsidR="002760A4" w:rsidRPr="00D81879">
        <w:rPr>
          <w:rFonts w:ascii="Arial" w:hAnsi="Arial" w:cs="Arial"/>
          <w:sz w:val="20"/>
          <w:szCs w:val="20"/>
        </w:rPr>
        <w:t>econd</w:t>
      </w:r>
      <w:proofErr w:type="gramEnd"/>
      <w:r w:rsidR="00867D81" w:rsidRPr="00D81879">
        <w:rPr>
          <w:rFonts w:ascii="Arial" w:hAnsi="Arial" w:cs="Arial"/>
          <w:sz w:val="20"/>
          <w:szCs w:val="20"/>
        </w:rPr>
        <w:t xml:space="preserve"> </w:t>
      </w:r>
      <w:r w:rsidRPr="00D81879">
        <w:rPr>
          <w:rFonts w:ascii="Arial" w:hAnsi="Arial" w:cs="Arial"/>
          <w:sz w:val="20"/>
          <w:szCs w:val="20"/>
        </w:rPr>
        <w:t xml:space="preserve">in the Spring series shall carry </w:t>
      </w:r>
      <w:r w:rsidR="00867D81" w:rsidRPr="00D81879">
        <w:rPr>
          <w:rFonts w:ascii="Arial" w:hAnsi="Arial" w:cs="Arial"/>
          <w:sz w:val="20"/>
          <w:szCs w:val="20"/>
        </w:rPr>
        <w:t>a penalty in the Summer series.  The penalty shall be a reduction in PHRF rating of 4 seconds /mile for First place, and 2 seconds /mile for Second place.</w:t>
      </w:r>
    </w:p>
    <w:p w:rsidR="00804479" w:rsidRDefault="002760A4" w:rsidP="007D11CC">
      <w:pPr>
        <w:pStyle w:val="ListParagraph"/>
        <w:numPr>
          <w:ilvl w:val="1"/>
          <w:numId w:val="34"/>
        </w:numPr>
        <w:autoSpaceDE w:val="0"/>
        <w:autoSpaceDN w:val="0"/>
        <w:adjustRightInd w:val="0"/>
        <w:rPr>
          <w:rFonts w:ascii="Arial" w:hAnsi="Arial" w:cs="Arial"/>
          <w:sz w:val="20"/>
          <w:szCs w:val="20"/>
        </w:rPr>
      </w:pPr>
      <w:r>
        <w:rPr>
          <w:rFonts w:ascii="Arial" w:hAnsi="Arial" w:cs="Arial"/>
          <w:sz w:val="20"/>
          <w:szCs w:val="20"/>
        </w:rPr>
        <w:t xml:space="preserve">Overall </w:t>
      </w:r>
      <w:r w:rsidR="00804479">
        <w:rPr>
          <w:rFonts w:ascii="Arial" w:hAnsi="Arial" w:cs="Arial"/>
          <w:sz w:val="20"/>
          <w:szCs w:val="20"/>
        </w:rPr>
        <w:t xml:space="preserve">results will be based on a boat’s best five scores from </w:t>
      </w:r>
      <w:r>
        <w:rPr>
          <w:rFonts w:ascii="Arial" w:hAnsi="Arial" w:cs="Arial"/>
          <w:sz w:val="20"/>
          <w:szCs w:val="20"/>
        </w:rPr>
        <w:t xml:space="preserve">each the </w:t>
      </w:r>
      <w:proofErr w:type="gramStart"/>
      <w:r>
        <w:rPr>
          <w:rFonts w:ascii="Arial" w:hAnsi="Arial" w:cs="Arial"/>
          <w:sz w:val="20"/>
          <w:szCs w:val="20"/>
        </w:rPr>
        <w:t>Spring</w:t>
      </w:r>
      <w:proofErr w:type="gramEnd"/>
      <w:r>
        <w:rPr>
          <w:rFonts w:ascii="Arial" w:hAnsi="Arial" w:cs="Arial"/>
          <w:sz w:val="20"/>
          <w:szCs w:val="20"/>
        </w:rPr>
        <w:t xml:space="preserve"> and Summer </w:t>
      </w:r>
      <w:r w:rsidR="00804479">
        <w:rPr>
          <w:rFonts w:ascii="Arial" w:hAnsi="Arial" w:cs="Arial"/>
          <w:sz w:val="20"/>
          <w:szCs w:val="20"/>
        </w:rPr>
        <w:t>series.</w:t>
      </w:r>
    </w:p>
    <w:p w:rsidR="00D81879" w:rsidRPr="00D81879" w:rsidRDefault="00D81879" w:rsidP="003B4BCB">
      <w:pPr>
        <w:autoSpaceDE w:val="0"/>
        <w:autoSpaceDN w:val="0"/>
        <w:adjustRightInd w:val="0"/>
        <w:ind w:left="72"/>
        <w:rPr>
          <w:rFonts w:ascii="Arial" w:hAnsi="Arial" w:cs="Arial"/>
          <w:sz w:val="20"/>
          <w:szCs w:val="20"/>
        </w:rPr>
      </w:pPr>
    </w:p>
    <w:p w:rsidR="00867D81" w:rsidRPr="00D81879" w:rsidRDefault="009C5E61" w:rsidP="007D11CC">
      <w:pPr>
        <w:pStyle w:val="ListParagraph"/>
        <w:numPr>
          <w:ilvl w:val="0"/>
          <w:numId w:val="34"/>
        </w:numPr>
        <w:autoSpaceDE w:val="0"/>
        <w:autoSpaceDN w:val="0"/>
        <w:adjustRightInd w:val="0"/>
        <w:rPr>
          <w:rFonts w:ascii="Arial" w:hAnsi="Arial" w:cs="Arial"/>
          <w:sz w:val="20"/>
          <w:szCs w:val="20"/>
        </w:rPr>
      </w:pPr>
      <w:r>
        <w:rPr>
          <w:rFonts w:ascii="Arial" w:hAnsi="Arial" w:cs="Arial"/>
          <w:b/>
          <w:bCs/>
          <w:sz w:val="20"/>
          <w:szCs w:val="20"/>
          <w:u w:val="single"/>
        </w:rPr>
        <w:t>AWARDS</w:t>
      </w:r>
      <w:r w:rsidR="003E7564" w:rsidRPr="00D81879">
        <w:rPr>
          <w:rFonts w:ascii="Arial" w:hAnsi="Arial" w:cs="Arial"/>
          <w:b/>
          <w:bCs/>
          <w:sz w:val="20"/>
          <w:szCs w:val="20"/>
          <w:u w:val="single"/>
        </w:rPr>
        <w:t>;</w:t>
      </w:r>
      <w:r w:rsidR="003E7564" w:rsidRPr="00D81879">
        <w:rPr>
          <w:rFonts w:ascii="Arial" w:hAnsi="Arial" w:cs="Arial"/>
          <w:b/>
          <w:bCs/>
          <w:sz w:val="20"/>
          <w:szCs w:val="20"/>
        </w:rPr>
        <w:t xml:space="preserve">  </w:t>
      </w:r>
    </w:p>
    <w:p w:rsidR="00867D81" w:rsidRPr="00D81879" w:rsidRDefault="00101B13" w:rsidP="007D11CC">
      <w:pPr>
        <w:pStyle w:val="ListParagraph"/>
        <w:numPr>
          <w:ilvl w:val="1"/>
          <w:numId w:val="34"/>
        </w:numPr>
        <w:autoSpaceDE w:val="0"/>
        <w:autoSpaceDN w:val="0"/>
        <w:adjustRightInd w:val="0"/>
        <w:rPr>
          <w:rFonts w:ascii="Arial" w:hAnsi="Arial" w:cs="Arial"/>
          <w:sz w:val="20"/>
          <w:szCs w:val="20"/>
        </w:rPr>
      </w:pPr>
      <w:r>
        <w:rPr>
          <w:rFonts w:ascii="Arial" w:hAnsi="Arial" w:cs="Arial"/>
          <w:sz w:val="20"/>
          <w:szCs w:val="20"/>
        </w:rPr>
        <w:t>R</w:t>
      </w:r>
      <w:r w:rsidR="00867D81" w:rsidRPr="00D81879">
        <w:rPr>
          <w:rFonts w:ascii="Arial" w:hAnsi="Arial" w:cs="Arial"/>
          <w:sz w:val="20"/>
          <w:szCs w:val="20"/>
        </w:rPr>
        <w:t>ace results will be announced at the Clubhouse after each race. Beer trophies will be awarded weekly.</w:t>
      </w:r>
    </w:p>
    <w:p w:rsidR="00CE2494" w:rsidRPr="00D81879" w:rsidRDefault="00976DAB" w:rsidP="007D11CC">
      <w:pPr>
        <w:pStyle w:val="ListParagraph"/>
        <w:numPr>
          <w:ilvl w:val="1"/>
          <w:numId w:val="34"/>
        </w:numPr>
        <w:autoSpaceDE w:val="0"/>
        <w:autoSpaceDN w:val="0"/>
        <w:adjustRightInd w:val="0"/>
        <w:rPr>
          <w:rFonts w:ascii="Arial" w:hAnsi="Arial" w:cs="Arial"/>
          <w:sz w:val="20"/>
          <w:szCs w:val="20"/>
        </w:rPr>
      </w:pPr>
      <w:r w:rsidRPr="00D81879">
        <w:rPr>
          <w:rFonts w:ascii="Arial" w:hAnsi="Arial" w:cs="Arial"/>
          <w:bCs/>
          <w:sz w:val="20"/>
          <w:szCs w:val="20"/>
        </w:rPr>
        <w:t>Series t</w:t>
      </w:r>
      <w:r w:rsidR="00CE2494" w:rsidRPr="00D81879">
        <w:rPr>
          <w:rFonts w:ascii="Arial" w:hAnsi="Arial" w:cs="Arial"/>
          <w:sz w:val="20"/>
          <w:szCs w:val="20"/>
        </w:rPr>
        <w:t>rophies will be awarded to the 1st, 2nd and 3rd place boats in each class w</w:t>
      </w:r>
      <w:r w:rsidR="00867D81" w:rsidRPr="00D81879">
        <w:rPr>
          <w:rFonts w:ascii="Arial" w:hAnsi="Arial" w:cs="Arial"/>
          <w:sz w:val="20"/>
          <w:szCs w:val="20"/>
        </w:rPr>
        <w:t>ith at least five (5) entrants</w:t>
      </w:r>
      <w:r w:rsidR="00CE2494" w:rsidRPr="00D81879">
        <w:rPr>
          <w:rFonts w:ascii="Arial" w:hAnsi="Arial" w:cs="Arial"/>
          <w:sz w:val="20"/>
          <w:szCs w:val="20"/>
        </w:rPr>
        <w:t xml:space="preserve"> for the </w:t>
      </w:r>
      <w:proofErr w:type="gramStart"/>
      <w:r w:rsidR="00CE2494" w:rsidRPr="00D81879">
        <w:rPr>
          <w:rFonts w:ascii="Arial" w:hAnsi="Arial" w:cs="Arial"/>
          <w:sz w:val="20"/>
          <w:szCs w:val="20"/>
        </w:rPr>
        <w:t>Spring</w:t>
      </w:r>
      <w:proofErr w:type="gramEnd"/>
      <w:r w:rsidR="00CE2494" w:rsidRPr="00D81879">
        <w:rPr>
          <w:rFonts w:ascii="Arial" w:hAnsi="Arial" w:cs="Arial"/>
          <w:sz w:val="20"/>
          <w:szCs w:val="20"/>
        </w:rPr>
        <w:t xml:space="preserve"> </w:t>
      </w:r>
      <w:r w:rsidR="00867D81" w:rsidRPr="00D81879">
        <w:rPr>
          <w:rFonts w:ascii="Arial" w:hAnsi="Arial" w:cs="Arial"/>
          <w:sz w:val="20"/>
          <w:szCs w:val="20"/>
        </w:rPr>
        <w:t>a</w:t>
      </w:r>
      <w:r w:rsidR="00CE2494" w:rsidRPr="00D81879">
        <w:rPr>
          <w:rFonts w:ascii="Arial" w:hAnsi="Arial" w:cs="Arial"/>
          <w:sz w:val="20"/>
          <w:szCs w:val="20"/>
        </w:rPr>
        <w:t xml:space="preserve">nd Summer </w:t>
      </w:r>
      <w:r w:rsidR="004563AF">
        <w:rPr>
          <w:rFonts w:ascii="Arial" w:hAnsi="Arial" w:cs="Arial"/>
          <w:sz w:val="20"/>
          <w:szCs w:val="20"/>
        </w:rPr>
        <w:t xml:space="preserve">as well as the Combined </w:t>
      </w:r>
      <w:r w:rsidR="00CE2494" w:rsidRPr="00D81879">
        <w:rPr>
          <w:rFonts w:ascii="Arial" w:hAnsi="Arial" w:cs="Arial"/>
          <w:sz w:val="20"/>
          <w:szCs w:val="20"/>
        </w:rPr>
        <w:t xml:space="preserve">Series. Trophies will be awarded at Skippers’ Night, </w:t>
      </w:r>
      <w:r w:rsidR="001C03D2">
        <w:rPr>
          <w:rFonts w:ascii="Arial" w:hAnsi="Arial" w:cs="Arial"/>
          <w:sz w:val="20"/>
          <w:szCs w:val="20"/>
        </w:rPr>
        <w:t>at the TYC clubhouse</w:t>
      </w:r>
      <w:r w:rsidR="003246E6">
        <w:rPr>
          <w:rFonts w:ascii="Arial" w:hAnsi="Arial" w:cs="Arial"/>
          <w:sz w:val="20"/>
          <w:szCs w:val="20"/>
        </w:rPr>
        <w:t>. Date –TBD.</w:t>
      </w:r>
      <w:bookmarkStart w:id="0" w:name="_GoBack"/>
      <w:bookmarkEnd w:id="0"/>
    </w:p>
    <w:p w:rsidR="00D81879" w:rsidRPr="00D81879" w:rsidRDefault="00D81879" w:rsidP="003B4BCB">
      <w:pPr>
        <w:autoSpaceDE w:val="0"/>
        <w:autoSpaceDN w:val="0"/>
        <w:adjustRightInd w:val="0"/>
        <w:rPr>
          <w:rFonts w:ascii="Arial" w:hAnsi="Arial" w:cs="Arial"/>
          <w:sz w:val="20"/>
          <w:szCs w:val="20"/>
        </w:rPr>
      </w:pPr>
    </w:p>
    <w:p w:rsidR="00595D1C" w:rsidRPr="00D81879" w:rsidRDefault="00CE2494" w:rsidP="007D11CC">
      <w:pPr>
        <w:pStyle w:val="ListParagraph"/>
        <w:numPr>
          <w:ilvl w:val="0"/>
          <w:numId w:val="35"/>
        </w:numPr>
        <w:autoSpaceDE w:val="0"/>
        <w:autoSpaceDN w:val="0"/>
        <w:adjustRightInd w:val="0"/>
        <w:rPr>
          <w:rFonts w:ascii="Arial" w:hAnsi="Arial" w:cs="Arial"/>
          <w:sz w:val="20"/>
          <w:szCs w:val="20"/>
        </w:rPr>
      </w:pPr>
      <w:r w:rsidRPr="00D81879">
        <w:rPr>
          <w:rFonts w:ascii="Arial" w:hAnsi="Arial" w:cs="Arial"/>
          <w:b/>
          <w:bCs/>
          <w:sz w:val="20"/>
          <w:szCs w:val="20"/>
          <w:u w:val="single"/>
        </w:rPr>
        <w:t>RACE COMMITTEE DUTY</w:t>
      </w:r>
      <w:r w:rsidR="003E7564" w:rsidRPr="00D81879">
        <w:rPr>
          <w:rFonts w:ascii="Arial" w:hAnsi="Arial" w:cs="Arial"/>
          <w:sz w:val="20"/>
          <w:szCs w:val="20"/>
        </w:rPr>
        <w:t xml:space="preserve">;  </w:t>
      </w:r>
      <w:r w:rsidRPr="00D81879">
        <w:rPr>
          <w:rFonts w:ascii="Arial" w:hAnsi="Arial" w:cs="Arial"/>
          <w:sz w:val="20"/>
          <w:szCs w:val="20"/>
        </w:rPr>
        <w:t>Each boat in the Series will volunteer to staff the Race Committee (RC) for one race</w:t>
      </w:r>
      <w:r w:rsidR="003E7564" w:rsidRPr="00D81879">
        <w:rPr>
          <w:rFonts w:ascii="Arial" w:hAnsi="Arial" w:cs="Arial"/>
          <w:sz w:val="20"/>
          <w:szCs w:val="20"/>
        </w:rPr>
        <w:t xml:space="preserve"> </w:t>
      </w:r>
      <w:r w:rsidRPr="00D81879">
        <w:rPr>
          <w:rFonts w:ascii="Arial" w:hAnsi="Arial" w:cs="Arial"/>
          <w:sz w:val="20"/>
          <w:szCs w:val="20"/>
        </w:rPr>
        <w:t xml:space="preserve">during either the Wednesday Night or Chowder Series. The </w:t>
      </w:r>
      <w:r w:rsidRPr="00D81879">
        <w:rPr>
          <w:rFonts w:ascii="Arial" w:hAnsi="Arial" w:cs="Arial"/>
          <w:b/>
          <w:sz w:val="20"/>
          <w:szCs w:val="20"/>
          <w:u w:val="single"/>
        </w:rPr>
        <w:t>skipper of record for the boat and at least two (2)</w:t>
      </w:r>
      <w:r w:rsidR="003E7564" w:rsidRPr="00D81879">
        <w:rPr>
          <w:rFonts w:ascii="Arial" w:hAnsi="Arial" w:cs="Arial"/>
          <w:b/>
          <w:sz w:val="20"/>
          <w:szCs w:val="20"/>
          <w:u w:val="single"/>
        </w:rPr>
        <w:t xml:space="preserve"> </w:t>
      </w:r>
      <w:r w:rsidRPr="00D81879">
        <w:rPr>
          <w:rFonts w:ascii="Arial" w:hAnsi="Arial" w:cs="Arial"/>
          <w:b/>
          <w:sz w:val="20"/>
          <w:szCs w:val="20"/>
          <w:u w:val="single"/>
        </w:rPr>
        <w:t>regular crew members</w:t>
      </w:r>
      <w:r w:rsidRPr="00D81879">
        <w:rPr>
          <w:rFonts w:ascii="Arial" w:hAnsi="Arial" w:cs="Arial"/>
          <w:sz w:val="20"/>
          <w:szCs w:val="20"/>
        </w:rPr>
        <w:t xml:space="preserve"> will report to the Rear Commodore or his representative no later than 1715 for RC duty. The</w:t>
      </w:r>
      <w:r w:rsidR="003E7564" w:rsidRPr="00D81879">
        <w:rPr>
          <w:rFonts w:ascii="Arial" w:hAnsi="Arial" w:cs="Arial"/>
          <w:sz w:val="20"/>
          <w:szCs w:val="20"/>
        </w:rPr>
        <w:t xml:space="preserve"> </w:t>
      </w:r>
      <w:r w:rsidRPr="00D81879">
        <w:rPr>
          <w:rFonts w:ascii="Arial" w:hAnsi="Arial" w:cs="Arial"/>
          <w:sz w:val="20"/>
          <w:szCs w:val="20"/>
        </w:rPr>
        <w:t>boat assigned to RC will not participate in that race but will be scored an average of its other series points for that</w:t>
      </w:r>
      <w:r w:rsidR="003E7564" w:rsidRPr="00D81879">
        <w:rPr>
          <w:rFonts w:ascii="Arial" w:hAnsi="Arial" w:cs="Arial"/>
          <w:sz w:val="20"/>
          <w:szCs w:val="20"/>
        </w:rPr>
        <w:t xml:space="preserve"> </w:t>
      </w:r>
      <w:r w:rsidRPr="00D81879">
        <w:rPr>
          <w:rFonts w:ascii="Arial" w:hAnsi="Arial" w:cs="Arial"/>
          <w:sz w:val="20"/>
          <w:szCs w:val="20"/>
        </w:rPr>
        <w:t xml:space="preserve">race. </w:t>
      </w:r>
      <w:r w:rsidR="00322D74" w:rsidRPr="00D81879">
        <w:rPr>
          <w:rFonts w:ascii="Arial" w:hAnsi="Arial" w:cs="Arial"/>
          <w:sz w:val="20"/>
          <w:szCs w:val="20"/>
        </w:rPr>
        <w:t>Boats f</w:t>
      </w:r>
      <w:r w:rsidRPr="00D81879">
        <w:rPr>
          <w:rFonts w:ascii="Arial" w:hAnsi="Arial" w:cs="Arial"/>
          <w:sz w:val="20"/>
          <w:szCs w:val="20"/>
        </w:rPr>
        <w:t>ail</w:t>
      </w:r>
      <w:r w:rsidR="00322D74" w:rsidRPr="00D81879">
        <w:rPr>
          <w:rFonts w:ascii="Arial" w:hAnsi="Arial" w:cs="Arial"/>
          <w:sz w:val="20"/>
          <w:szCs w:val="20"/>
        </w:rPr>
        <w:t xml:space="preserve">ing </w:t>
      </w:r>
      <w:r w:rsidRPr="00D81879">
        <w:rPr>
          <w:rFonts w:ascii="Arial" w:hAnsi="Arial" w:cs="Arial"/>
          <w:sz w:val="20"/>
          <w:szCs w:val="20"/>
        </w:rPr>
        <w:t xml:space="preserve">to </w:t>
      </w:r>
      <w:r w:rsidR="00322D74" w:rsidRPr="00D81879">
        <w:rPr>
          <w:rFonts w:ascii="Arial" w:hAnsi="Arial" w:cs="Arial"/>
          <w:sz w:val="20"/>
          <w:szCs w:val="20"/>
        </w:rPr>
        <w:t>meet these requirements</w:t>
      </w:r>
      <w:r w:rsidRPr="00D81879">
        <w:rPr>
          <w:rFonts w:ascii="Arial" w:hAnsi="Arial" w:cs="Arial"/>
          <w:sz w:val="20"/>
          <w:szCs w:val="20"/>
        </w:rPr>
        <w:t xml:space="preserve"> will </w:t>
      </w:r>
      <w:r w:rsidR="00322D74" w:rsidRPr="00D81879">
        <w:rPr>
          <w:rFonts w:ascii="Arial" w:hAnsi="Arial" w:cs="Arial"/>
          <w:sz w:val="20"/>
          <w:szCs w:val="20"/>
        </w:rPr>
        <w:t>be disqualified</w:t>
      </w:r>
      <w:r w:rsidRPr="00D81879">
        <w:rPr>
          <w:rFonts w:ascii="Arial" w:hAnsi="Arial" w:cs="Arial"/>
          <w:sz w:val="20"/>
          <w:szCs w:val="20"/>
        </w:rPr>
        <w:t xml:space="preserve"> and that score will not be excluded from the series.</w:t>
      </w:r>
      <w:r w:rsidR="005239FC" w:rsidRPr="00D81879">
        <w:rPr>
          <w:rFonts w:ascii="Arial" w:hAnsi="Arial" w:cs="Arial"/>
          <w:sz w:val="20"/>
          <w:szCs w:val="20"/>
        </w:rPr>
        <w:t xml:space="preserve"> </w:t>
      </w:r>
      <w:r w:rsidR="005239FC" w:rsidRPr="00D81879">
        <w:rPr>
          <w:rFonts w:ascii="Arial" w:hAnsi="Arial" w:cs="Arial"/>
          <w:b/>
          <w:sz w:val="20"/>
          <w:szCs w:val="20"/>
        </w:rPr>
        <w:t xml:space="preserve">Boats participating in the </w:t>
      </w:r>
      <w:r w:rsidR="00595D1C" w:rsidRPr="00D81879">
        <w:rPr>
          <w:rFonts w:ascii="Arial" w:hAnsi="Arial" w:cs="Arial"/>
          <w:b/>
          <w:sz w:val="20"/>
          <w:szCs w:val="20"/>
        </w:rPr>
        <w:t>either</w:t>
      </w:r>
      <w:r w:rsidR="005239FC" w:rsidRPr="00D81879">
        <w:rPr>
          <w:rFonts w:ascii="Arial" w:hAnsi="Arial" w:cs="Arial"/>
          <w:b/>
          <w:sz w:val="20"/>
          <w:szCs w:val="20"/>
        </w:rPr>
        <w:t xml:space="preserve"> series which have not signed up for a RC date by </w:t>
      </w:r>
      <w:r w:rsidR="00595D1C" w:rsidRPr="00D81879">
        <w:rPr>
          <w:rFonts w:ascii="Arial" w:hAnsi="Arial" w:cs="Arial"/>
          <w:b/>
          <w:sz w:val="20"/>
          <w:szCs w:val="20"/>
        </w:rPr>
        <w:t xml:space="preserve">the third week of the series </w:t>
      </w:r>
      <w:r w:rsidR="005239FC" w:rsidRPr="00D81879">
        <w:rPr>
          <w:rFonts w:ascii="Arial" w:hAnsi="Arial" w:cs="Arial"/>
          <w:b/>
          <w:sz w:val="20"/>
          <w:szCs w:val="20"/>
        </w:rPr>
        <w:t>will be assigned a date.</w:t>
      </w:r>
    </w:p>
    <w:p w:rsidR="00D81879" w:rsidRPr="00D81879" w:rsidRDefault="00D81879" w:rsidP="003B4BCB">
      <w:pPr>
        <w:autoSpaceDE w:val="0"/>
        <w:autoSpaceDN w:val="0"/>
        <w:adjustRightInd w:val="0"/>
        <w:ind w:left="0"/>
        <w:rPr>
          <w:rFonts w:ascii="Arial" w:hAnsi="Arial" w:cs="Arial"/>
          <w:sz w:val="20"/>
          <w:szCs w:val="20"/>
        </w:rPr>
      </w:pPr>
    </w:p>
    <w:p w:rsidR="00CE2494" w:rsidRPr="00D81879" w:rsidRDefault="00CE2494" w:rsidP="007D11CC">
      <w:pPr>
        <w:pStyle w:val="ListParagraph"/>
        <w:numPr>
          <w:ilvl w:val="0"/>
          <w:numId w:val="35"/>
        </w:numPr>
        <w:autoSpaceDE w:val="0"/>
        <w:autoSpaceDN w:val="0"/>
        <w:adjustRightInd w:val="0"/>
        <w:ind w:hanging="432"/>
        <w:rPr>
          <w:rFonts w:ascii="Arial" w:hAnsi="Arial" w:cs="Arial"/>
          <w:sz w:val="20"/>
          <w:szCs w:val="20"/>
        </w:rPr>
      </w:pPr>
      <w:r w:rsidRPr="00D81879">
        <w:rPr>
          <w:rFonts w:ascii="Arial" w:hAnsi="Arial" w:cs="Arial"/>
          <w:b/>
          <w:bCs/>
          <w:sz w:val="20"/>
          <w:szCs w:val="20"/>
          <w:u w:val="single"/>
        </w:rPr>
        <w:t>DISCLAIMER OF LIABILITY</w:t>
      </w:r>
      <w:r w:rsidR="003E7564" w:rsidRPr="00D81879">
        <w:rPr>
          <w:rFonts w:ascii="Arial" w:hAnsi="Arial" w:cs="Arial"/>
          <w:b/>
          <w:bCs/>
          <w:sz w:val="20"/>
          <w:szCs w:val="20"/>
          <w:u w:val="single"/>
        </w:rPr>
        <w:t>;</w:t>
      </w:r>
      <w:r w:rsidR="003E7564" w:rsidRPr="00D81879">
        <w:rPr>
          <w:rFonts w:ascii="Arial" w:hAnsi="Arial" w:cs="Arial"/>
          <w:b/>
          <w:bCs/>
          <w:sz w:val="20"/>
          <w:szCs w:val="20"/>
        </w:rPr>
        <w:t xml:space="preserve">   </w:t>
      </w:r>
      <w:r w:rsidRPr="00D81879">
        <w:rPr>
          <w:rFonts w:ascii="Arial" w:hAnsi="Arial" w:cs="Arial"/>
          <w:sz w:val="20"/>
          <w:szCs w:val="20"/>
        </w:rPr>
        <w:t xml:space="preserve">Competitors participate entirely at their own </w:t>
      </w:r>
      <w:r w:rsidR="000C0E79" w:rsidRPr="00D81879">
        <w:rPr>
          <w:rFonts w:ascii="Arial" w:hAnsi="Arial" w:cs="Arial"/>
          <w:sz w:val="20"/>
          <w:szCs w:val="20"/>
        </w:rPr>
        <w:t xml:space="preserve">risk; </w:t>
      </w:r>
      <w:r w:rsidRPr="00D81879">
        <w:rPr>
          <w:rFonts w:ascii="Arial" w:hAnsi="Arial" w:cs="Arial"/>
          <w:sz w:val="20"/>
          <w:szCs w:val="20"/>
        </w:rPr>
        <w:t>see Rule 4, Decision to Race. The</w:t>
      </w:r>
      <w:r w:rsidR="003E7564" w:rsidRPr="00D81879">
        <w:rPr>
          <w:rFonts w:ascii="Arial" w:hAnsi="Arial" w:cs="Arial"/>
          <w:sz w:val="20"/>
          <w:szCs w:val="20"/>
        </w:rPr>
        <w:t xml:space="preserve"> </w:t>
      </w:r>
      <w:r w:rsidR="000C0E79" w:rsidRPr="00D81879">
        <w:rPr>
          <w:rFonts w:ascii="Arial" w:hAnsi="Arial" w:cs="Arial"/>
          <w:sz w:val="20"/>
          <w:szCs w:val="20"/>
        </w:rPr>
        <w:t>organizing authority will not accept any liability for material damage or personal injury or death sustained in</w:t>
      </w:r>
      <w:r w:rsidR="003E7564" w:rsidRPr="00D81879">
        <w:rPr>
          <w:rFonts w:ascii="Arial" w:hAnsi="Arial" w:cs="Arial"/>
          <w:sz w:val="20"/>
          <w:szCs w:val="20"/>
        </w:rPr>
        <w:t xml:space="preserve"> </w:t>
      </w:r>
      <w:r w:rsidR="000C0E79" w:rsidRPr="00D81879">
        <w:rPr>
          <w:rFonts w:ascii="Arial" w:hAnsi="Arial" w:cs="Arial"/>
          <w:sz w:val="20"/>
          <w:szCs w:val="20"/>
        </w:rPr>
        <w:t>conjunction with or prior to, during, or after the regatta.</w:t>
      </w:r>
    </w:p>
    <w:p w:rsidR="00C1541D" w:rsidRDefault="00C1541D" w:rsidP="00CE2494">
      <w:pPr>
        <w:autoSpaceDE w:val="0"/>
        <w:autoSpaceDN w:val="0"/>
        <w:adjustRightInd w:val="0"/>
        <w:ind w:left="0" w:firstLine="0"/>
        <w:jc w:val="center"/>
        <w:rPr>
          <w:rFonts w:ascii="Arial-BoldMT" w:hAnsi="Arial-BoldMT" w:cs="Arial-BoldMT"/>
          <w:b/>
          <w:bCs/>
          <w:color w:val="000000"/>
          <w:sz w:val="16"/>
          <w:szCs w:val="16"/>
        </w:rPr>
      </w:pPr>
    </w:p>
    <w:p w:rsidR="00C1541D" w:rsidRDefault="00C1541D" w:rsidP="00CE2494">
      <w:pPr>
        <w:autoSpaceDE w:val="0"/>
        <w:autoSpaceDN w:val="0"/>
        <w:adjustRightInd w:val="0"/>
        <w:ind w:left="0" w:firstLine="0"/>
        <w:jc w:val="center"/>
        <w:rPr>
          <w:rFonts w:ascii="Arial-BoldMT" w:hAnsi="Arial-BoldMT" w:cs="Arial-BoldMT"/>
          <w:b/>
          <w:bCs/>
          <w:color w:val="000000"/>
          <w:sz w:val="16"/>
          <w:szCs w:val="16"/>
        </w:rPr>
      </w:pPr>
    </w:p>
    <w:p w:rsidR="00CE2494" w:rsidRPr="00322D74" w:rsidRDefault="00CE2494" w:rsidP="00CE2494">
      <w:pPr>
        <w:autoSpaceDE w:val="0"/>
        <w:autoSpaceDN w:val="0"/>
        <w:adjustRightInd w:val="0"/>
        <w:ind w:left="0" w:firstLine="0"/>
        <w:jc w:val="center"/>
        <w:rPr>
          <w:rFonts w:ascii="Arial" w:hAnsi="Arial" w:cs="Arial"/>
          <w:color w:val="000000"/>
          <w:sz w:val="16"/>
          <w:szCs w:val="16"/>
        </w:rPr>
      </w:pPr>
      <w:r w:rsidRPr="00322D74">
        <w:rPr>
          <w:rFonts w:ascii="Arial-BoldMT" w:hAnsi="Arial-BoldMT" w:cs="Arial-BoldMT"/>
          <w:b/>
          <w:bCs/>
          <w:color w:val="000000"/>
          <w:sz w:val="16"/>
          <w:szCs w:val="16"/>
        </w:rPr>
        <w:t>www.thamesyachtclub.org</w:t>
      </w:r>
    </w:p>
    <w:sectPr w:rsidR="00CE2494" w:rsidRPr="00322D74" w:rsidSect="00193BE5">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522" w:rsidRDefault="00274522" w:rsidP="00D87C0D">
      <w:r>
        <w:separator/>
      </w:r>
    </w:p>
  </w:endnote>
  <w:endnote w:type="continuationSeparator" w:id="0">
    <w:p w:rsidR="00274522" w:rsidRDefault="00274522" w:rsidP="00D8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522" w:rsidRDefault="00274522" w:rsidP="00D87C0D">
      <w:r>
        <w:separator/>
      </w:r>
    </w:p>
  </w:footnote>
  <w:footnote w:type="continuationSeparator" w:id="0">
    <w:p w:rsidR="00274522" w:rsidRDefault="00274522" w:rsidP="00D87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86E" w:rsidRDefault="0027452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792091" o:spid="_x0000_s2056" type="#_x0000_t75" style="position:absolute;left:0;text-align:left;margin-left:0;margin-top:0;width:540pt;height:94.5pt;z-index:-251655168;mso-position-horizontal:center;mso-position-horizontal-relative:margin;mso-position-vertical:center;mso-position-vertical-relative:margin" o:allowincell="f">
          <v:imagedata r:id="rId1" o:title="fleet"/>
          <w10:wrap anchorx="margin" anchory="margin"/>
        </v:shape>
      </w:pict>
    </w:r>
    <w:r>
      <w:rPr>
        <w:noProof/>
      </w:rPr>
      <w:pict>
        <v:shape id="WordPictureWatermark28731063" o:spid="_x0000_s2053" type="#_x0000_t75" style="position:absolute;left:0;text-align:left;margin-left:0;margin-top:0;width:539.3pt;height:138.6pt;z-index:-251657216;mso-position-horizontal:center;mso-position-horizontal-relative:margin;mso-position-vertical:center;mso-position-vertical-relative:margin" o:allowincell="f">
          <v:imagedata r:id="rId2" o:title="Ensign at star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86E" w:rsidRDefault="0027452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792090" o:spid="_x0000_s2055" type="#_x0000_t75" style="position:absolute;left:0;text-align:left;margin-left:0;margin-top:0;width:540pt;height:94.5pt;z-index:-251656192;mso-position-horizontal:center;mso-position-horizontal-relative:margin;mso-position-vertical:center;mso-position-vertical-relative:margin" o:allowincell="f">
          <v:imagedata r:id="rId1" o:title="fleet"/>
          <w10:wrap anchorx="margin" anchory="margin"/>
        </v:shape>
      </w:pict>
    </w:r>
    <w:r>
      <w:rPr>
        <w:noProof/>
      </w:rPr>
      <w:pict>
        <v:shape id="WordPictureWatermark28731062" o:spid="_x0000_s2052" type="#_x0000_t75" style="position:absolute;left:0;text-align:left;margin-left:0;margin-top:0;width:539.3pt;height:138.6pt;z-index:-251658240;mso-position-horizontal:center;mso-position-horizontal-relative:margin;mso-position-vertical:center;mso-position-vertical-relative:margin" o:allowincell="f">
          <v:imagedata r:id="rId2" o:title="Ensign at star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86E" w:rsidRDefault="00E478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52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3D2C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7767FD"/>
    <w:multiLevelType w:val="multilevel"/>
    <w:tmpl w:val="0436E4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110141"/>
    <w:multiLevelType w:val="multilevel"/>
    <w:tmpl w:val="414EB740"/>
    <w:styleLink w:val="Style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3424E2"/>
    <w:multiLevelType w:val="hybridMultilevel"/>
    <w:tmpl w:val="97CE1F02"/>
    <w:lvl w:ilvl="0" w:tplc="251E5526">
      <w:start w:val="1"/>
      <w:numFmt w:val="decimal"/>
      <w:lvlText w:val="%1."/>
      <w:lvlJc w:val="left"/>
      <w:pPr>
        <w:ind w:left="720" w:hanging="360"/>
      </w:pPr>
      <w:rPr>
        <w:rFonts w:hint="default"/>
      </w:rPr>
    </w:lvl>
    <w:lvl w:ilvl="1" w:tplc="D67E29B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2C4110"/>
    <w:multiLevelType w:val="hybridMultilevel"/>
    <w:tmpl w:val="9B047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F5E7F"/>
    <w:multiLevelType w:val="multilevel"/>
    <w:tmpl w:val="43381AF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EF66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CB4CB3"/>
    <w:multiLevelType w:val="multilevel"/>
    <w:tmpl w:val="414EB740"/>
    <w:numStyleLink w:val="Style1"/>
  </w:abstractNum>
  <w:abstractNum w:abstractNumId="9" w15:restartNumberingAfterBreak="0">
    <w:nsid w:val="244D64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4C797A"/>
    <w:multiLevelType w:val="multilevel"/>
    <w:tmpl w:val="7938EAC4"/>
    <w:lvl w:ilvl="0">
      <w:start w:val="8"/>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973926"/>
    <w:multiLevelType w:val="multilevel"/>
    <w:tmpl w:val="0436E4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A13C0F"/>
    <w:multiLevelType w:val="hybridMultilevel"/>
    <w:tmpl w:val="AE3A89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3707F3"/>
    <w:multiLevelType w:val="hybridMultilevel"/>
    <w:tmpl w:val="4622D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26ABD"/>
    <w:multiLevelType w:val="multilevel"/>
    <w:tmpl w:val="4118B34A"/>
    <w:styleLink w:val="Style2"/>
    <w:lvl w:ilvl="0">
      <w:start w:val="13"/>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F225A3"/>
    <w:multiLevelType w:val="multilevel"/>
    <w:tmpl w:val="05864DDE"/>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7B423FC"/>
    <w:multiLevelType w:val="multilevel"/>
    <w:tmpl w:val="A6EAE0B8"/>
    <w:lvl w:ilvl="0">
      <w:start w:val="9"/>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B0F763C"/>
    <w:multiLevelType w:val="multilevel"/>
    <w:tmpl w:val="05864DDE"/>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3EA1D64"/>
    <w:multiLevelType w:val="multilevel"/>
    <w:tmpl w:val="0B5879C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414579"/>
    <w:multiLevelType w:val="multilevel"/>
    <w:tmpl w:val="F280B27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AA27636"/>
    <w:multiLevelType w:val="multilevel"/>
    <w:tmpl w:val="5C92B1E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A545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975B9D"/>
    <w:multiLevelType w:val="multilevel"/>
    <w:tmpl w:val="2CC29DD2"/>
    <w:lvl w:ilvl="0">
      <w:start w:val="13"/>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A413775"/>
    <w:multiLevelType w:val="multilevel"/>
    <w:tmpl w:val="4118B34A"/>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3487E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7E2251C"/>
    <w:multiLevelType w:val="multilevel"/>
    <w:tmpl w:val="BBBA6464"/>
    <w:lvl w:ilvl="0">
      <w:start w:val="12"/>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92B6DBD"/>
    <w:multiLevelType w:val="multilevel"/>
    <w:tmpl w:val="DE8C552C"/>
    <w:lvl w:ilvl="0">
      <w:start w:val="13"/>
      <w:numFmt w:val="decimal"/>
      <w:lvlText w:val="%1."/>
      <w:lvlJc w:val="left"/>
      <w:pPr>
        <w:ind w:left="360" w:hanging="360"/>
      </w:pPr>
      <w:rPr>
        <w:rFonts w:hint="default"/>
      </w:rPr>
    </w:lvl>
    <w:lvl w:ilvl="1">
      <w:start w:val="1"/>
      <w:numFmt w:val="decimal"/>
      <w:suff w:val="nothing"/>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F805682"/>
    <w:multiLevelType w:val="multilevel"/>
    <w:tmpl w:val="03E0E0D6"/>
    <w:lvl w:ilvl="0">
      <w:start w:val="1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19543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2DC2F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4DA16B4"/>
    <w:multiLevelType w:val="multilevel"/>
    <w:tmpl w:val="A47A7572"/>
    <w:lvl w:ilvl="0">
      <w:start w:val="9"/>
      <w:numFmt w:val="decimal"/>
      <w:lvlText w:val="%1."/>
      <w:lvlJc w:val="left"/>
      <w:pPr>
        <w:ind w:left="360" w:hanging="360"/>
      </w:pPr>
      <w:rPr>
        <w:rFonts w:hint="default"/>
        <w:b/>
        <w:sz w:val="20"/>
        <w:szCs w:val="20"/>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61B48B3"/>
    <w:multiLevelType w:val="multilevel"/>
    <w:tmpl w:val="8BA24B22"/>
    <w:lvl w:ilvl="0">
      <w:start w:val="14"/>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3A1DBF"/>
    <w:multiLevelType w:val="multilevel"/>
    <w:tmpl w:val="3028DBE8"/>
    <w:styleLink w:val="Style3"/>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BDA39B7"/>
    <w:multiLevelType w:val="multilevel"/>
    <w:tmpl w:val="FBE059AC"/>
    <w:lvl w:ilvl="0">
      <w:start w:val="9"/>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BE00111"/>
    <w:multiLevelType w:val="hybridMultilevel"/>
    <w:tmpl w:val="FEFE1B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28"/>
  </w:num>
  <w:num w:numId="4">
    <w:abstractNumId w:val="21"/>
  </w:num>
  <w:num w:numId="5">
    <w:abstractNumId w:val="13"/>
  </w:num>
  <w:num w:numId="6">
    <w:abstractNumId w:val="12"/>
  </w:num>
  <w:num w:numId="7">
    <w:abstractNumId w:val="34"/>
  </w:num>
  <w:num w:numId="8">
    <w:abstractNumId w:val="11"/>
  </w:num>
  <w:num w:numId="9">
    <w:abstractNumId w:val="24"/>
  </w:num>
  <w:num w:numId="10">
    <w:abstractNumId w:val="4"/>
  </w:num>
  <w:num w:numId="11">
    <w:abstractNumId w:val="1"/>
  </w:num>
  <w:num w:numId="12">
    <w:abstractNumId w:val="7"/>
  </w:num>
  <w:num w:numId="13">
    <w:abstractNumId w:val="0"/>
  </w:num>
  <w:num w:numId="14">
    <w:abstractNumId w:val="16"/>
  </w:num>
  <w:num w:numId="15">
    <w:abstractNumId w:val="30"/>
  </w:num>
  <w:num w:numId="16">
    <w:abstractNumId w:val="2"/>
  </w:num>
  <w:num w:numId="17">
    <w:abstractNumId w:val="19"/>
  </w:num>
  <w:num w:numId="18">
    <w:abstractNumId w:val="6"/>
  </w:num>
  <w:num w:numId="19">
    <w:abstractNumId w:val="8"/>
  </w:num>
  <w:num w:numId="20">
    <w:abstractNumId w:val="3"/>
  </w:num>
  <w:num w:numId="21">
    <w:abstractNumId w:val="33"/>
  </w:num>
  <w:num w:numId="22">
    <w:abstractNumId w:val="10"/>
  </w:num>
  <w:num w:numId="23">
    <w:abstractNumId w:val="9"/>
  </w:num>
  <w:num w:numId="24">
    <w:abstractNumId w:val="27"/>
  </w:num>
  <w:num w:numId="25">
    <w:abstractNumId w:val="22"/>
  </w:num>
  <w:num w:numId="26">
    <w:abstractNumId w:val="20"/>
  </w:num>
  <w:num w:numId="27">
    <w:abstractNumId w:val="17"/>
  </w:num>
  <w:num w:numId="28">
    <w:abstractNumId w:val="15"/>
  </w:num>
  <w:num w:numId="29">
    <w:abstractNumId w:val="23"/>
  </w:num>
  <w:num w:numId="30">
    <w:abstractNumId w:val="14"/>
  </w:num>
  <w:num w:numId="31">
    <w:abstractNumId w:val="32"/>
  </w:num>
  <w:num w:numId="32">
    <w:abstractNumId w:val="29"/>
  </w:num>
  <w:num w:numId="33">
    <w:abstractNumId w:val="26"/>
  </w:num>
  <w:num w:numId="34">
    <w:abstractNumId w:val="25"/>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30"/>
    <w:rsid w:val="00027E52"/>
    <w:rsid w:val="00043DC1"/>
    <w:rsid w:val="0004515F"/>
    <w:rsid w:val="000744D5"/>
    <w:rsid w:val="0008408F"/>
    <w:rsid w:val="000C0E79"/>
    <w:rsid w:val="000E57D1"/>
    <w:rsid w:val="00101B13"/>
    <w:rsid w:val="00106397"/>
    <w:rsid w:val="001156DE"/>
    <w:rsid w:val="0012479C"/>
    <w:rsid w:val="00165775"/>
    <w:rsid w:val="00193BE5"/>
    <w:rsid w:val="001941E7"/>
    <w:rsid w:val="00194B25"/>
    <w:rsid w:val="001B0AB1"/>
    <w:rsid w:val="001B1977"/>
    <w:rsid w:val="001C03D2"/>
    <w:rsid w:val="00211E47"/>
    <w:rsid w:val="00224355"/>
    <w:rsid w:val="00227CF2"/>
    <w:rsid w:val="00232712"/>
    <w:rsid w:val="00237109"/>
    <w:rsid w:val="002638B9"/>
    <w:rsid w:val="00265330"/>
    <w:rsid w:val="0026729D"/>
    <w:rsid w:val="00274522"/>
    <w:rsid w:val="002760A4"/>
    <w:rsid w:val="00281D84"/>
    <w:rsid w:val="002C51A4"/>
    <w:rsid w:val="002C7403"/>
    <w:rsid w:val="00322D74"/>
    <w:rsid w:val="003246E6"/>
    <w:rsid w:val="00370712"/>
    <w:rsid w:val="003733D0"/>
    <w:rsid w:val="003B1D28"/>
    <w:rsid w:val="003B4BCB"/>
    <w:rsid w:val="003C7A44"/>
    <w:rsid w:val="003E7564"/>
    <w:rsid w:val="00442450"/>
    <w:rsid w:val="00444015"/>
    <w:rsid w:val="004509B2"/>
    <w:rsid w:val="004563AF"/>
    <w:rsid w:val="00484E10"/>
    <w:rsid w:val="004D761D"/>
    <w:rsid w:val="005041CF"/>
    <w:rsid w:val="00504C42"/>
    <w:rsid w:val="005239FC"/>
    <w:rsid w:val="00525EF9"/>
    <w:rsid w:val="00572BDC"/>
    <w:rsid w:val="00577111"/>
    <w:rsid w:val="00590665"/>
    <w:rsid w:val="00595D1C"/>
    <w:rsid w:val="005A7D75"/>
    <w:rsid w:val="005B1542"/>
    <w:rsid w:val="005C3DAA"/>
    <w:rsid w:val="005D2E89"/>
    <w:rsid w:val="006151B2"/>
    <w:rsid w:val="006326CD"/>
    <w:rsid w:val="00672D2C"/>
    <w:rsid w:val="006806CA"/>
    <w:rsid w:val="00696D4E"/>
    <w:rsid w:val="006D1430"/>
    <w:rsid w:val="006D3C3E"/>
    <w:rsid w:val="006F7DC3"/>
    <w:rsid w:val="00763313"/>
    <w:rsid w:val="00767381"/>
    <w:rsid w:val="0077648F"/>
    <w:rsid w:val="007A38E3"/>
    <w:rsid w:val="007B0F28"/>
    <w:rsid w:val="007B49F6"/>
    <w:rsid w:val="007C4FDF"/>
    <w:rsid w:val="007D11CC"/>
    <w:rsid w:val="007D6253"/>
    <w:rsid w:val="007F1EB0"/>
    <w:rsid w:val="00802DC2"/>
    <w:rsid w:val="00804479"/>
    <w:rsid w:val="00806536"/>
    <w:rsid w:val="00812162"/>
    <w:rsid w:val="00842702"/>
    <w:rsid w:val="0085316E"/>
    <w:rsid w:val="00867D81"/>
    <w:rsid w:val="0087410A"/>
    <w:rsid w:val="008C56BE"/>
    <w:rsid w:val="008C73AC"/>
    <w:rsid w:val="008D21B8"/>
    <w:rsid w:val="008E033F"/>
    <w:rsid w:val="008E12D9"/>
    <w:rsid w:val="008E470E"/>
    <w:rsid w:val="00917218"/>
    <w:rsid w:val="00921AC2"/>
    <w:rsid w:val="009278A4"/>
    <w:rsid w:val="00964900"/>
    <w:rsid w:val="009769D8"/>
    <w:rsid w:val="00976DAB"/>
    <w:rsid w:val="0099493A"/>
    <w:rsid w:val="00996DFB"/>
    <w:rsid w:val="009A7512"/>
    <w:rsid w:val="009C55B1"/>
    <w:rsid w:val="009C5E61"/>
    <w:rsid w:val="009C6A9B"/>
    <w:rsid w:val="009E15EA"/>
    <w:rsid w:val="009F7E79"/>
    <w:rsid w:val="00A7658C"/>
    <w:rsid w:val="00A76BAF"/>
    <w:rsid w:val="00A80327"/>
    <w:rsid w:val="00AB05E0"/>
    <w:rsid w:val="00AB344B"/>
    <w:rsid w:val="00B01A29"/>
    <w:rsid w:val="00B03C31"/>
    <w:rsid w:val="00B41943"/>
    <w:rsid w:val="00B54ADB"/>
    <w:rsid w:val="00B807EC"/>
    <w:rsid w:val="00B9015C"/>
    <w:rsid w:val="00B964FF"/>
    <w:rsid w:val="00C1541D"/>
    <w:rsid w:val="00C17871"/>
    <w:rsid w:val="00C17D64"/>
    <w:rsid w:val="00CB1440"/>
    <w:rsid w:val="00CB2E49"/>
    <w:rsid w:val="00CC1510"/>
    <w:rsid w:val="00CD3F3F"/>
    <w:rsid w:val="00CE2494"/>
    <w:rsid w:val="00D23F15"/>
    <w:rsid w:val="00D81879"/>
    <w:rsid w:val="00D87C0D"/>
    <w:rsid w:val="00D917D7"/>
    <w:rsid w:val="00D9204D"/>
    <w:rsid w:val="00DB5E4A"/>
    <w:rsid w:val="00DC308E"/>
    <w:rsid w:val="00DE44EA"/>
    <w:rsid w:val="00DF4DA9"/>
    <w:rsid w:val="00E30B8D"/>
    <w:rsid w:val="00E359B9"/>
    <w:rsid w:val="00E47273"/>
    <w:rsid w:val="00E4786E"/>
    <w:rsid w:val="00E61872"/>
    <w:rsid w:val="00E86851"/>
    <w:rsid w:val="00E9676E"/>
    <w:rsid w:val="00ED3583"/>
    <w:rsid w:val="00F1779E"/>
    <w:rsid w:val="00F23962"/>
    <w:rsid w:val="00F261D6"/>
    <w:rsid w:val="00F305DE"/>
    <w:rsid w:val="00F32170"/>
    <w:rsid w:val="00F3580E"/>
    <w:rsid w:val="00F7377A"/>
    <w:rsid w:val="00F74F21"/>
    <w:rsid w:val="00FC619D"/>
    <w:rsid w:val="00FF3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76346FC6-3FEC-472D-ADF5-E301BB34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92" w:hanging="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16E"/>
    <w:rPr>
      <w:color w:val="0000FF" w:themeColor="hyperlink"/>
      <w:u w:val="single"/>
    </w:rPr>
  </w:style>
  <w:style w:type="paragraph" w:styleId="ListParagraph">
    <w:name w:val="List Paragraph"/>
    <w:basedOn w:val="Normal"/>
    <w:uiPriority w:val="34"/>
    <w:qFormat/>
    <w:rsid w:val="005D2E89"/>
    <w:pPr>
      <w:contextualSpacing/>
    </w:pPr>
  </w:style>
  <w:style w:type="table" w:styleId="TableGrid">
    <w:name w:val="Table Grid"/>
    <w:basedOn w:val="TableNormal"/>
    <w:uiPriority w:val="59"/>
    <w:rsid w:val="00211E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63313"/>
    <w:rPr>
      <w:rFonts w:ascii="Tahoma" w:hAnsi="Tahoma" w:cs="Tahoma"/>
      <w:sz w:val="16"/>
      <w:szCs w:val="16"/>
    </w:rPr>
  </w:style>
  <w:style w:type="character" w:customStyle="1" w:styleId="BalloonTextChar">
    <w:name w:val="Balloon Text Char"/>
    <w:basedOn w:val="DefaultParagraphFont"/>
    <w:link w:val="BalloonText"/>
    <w:uiPriority w:val="99"/>
    <w:semiHidden/>
    <w:rsid w:val="00763313"/>
    <w:rPr>
      <w:rFonts w:ascii="Tahoma" w:hAnsi="Tahoma" w:cs="Tahoma"/>
      <w:sz w:val="16"/>
      <w:szCs w:val="16"/>
    </w:rPr>
  </w:style>
  <w:style w:type="paragraph" w:styleId="Header">
    <w:name w:val="header"/>
    <w:basedOn w:val="Normal"/>
    <w:link w:val="HeaderChar"/>
    <w:uiPriority w:val="99"/>
    <w:semiHidden/>
    <w:unhideWhenUsed/>
    <w:rsid w:val="00D87C0D"/>
    <w:pPr>
      <w:tabs>
        <w:tab w:val="center" w:pos="4680"/>
        <w:tab w:val="right" w:pos="9360"/>
      </w:tabs>
    </w:pPr>
  </w:style>
  <w:style w:type="character" w:customStyle="1" w:styleId="HeaderChar">
    <w:name w:val="Header Char"/>
    <w:basedOn w:val="DefaultParagraphFont"/>
    <w:link w:val="Header"/>
    <w:uiPriority w:val="99"/>
    <w:semiHidden/>
    <w:rsid w:val="00D87C0D"/>
  </w:style>
  <w:style w:type="paragraph" w:styleId="Footer">
    <w:name w:val="footer"/>
    <w:basedOn w:val="Normal"/>
    <w:link w:val="FooterChar"/>
    <w:uiPriority w:val="99"/>
    <w:unhideWhenUsed/>
    <w:rsid w:val="00D87C0D"/>
    <w:pPr>
      <w:tabs>
        <w:tab w:val="center" w:pos="4680"/>
        <w:tab w:val="right" w:pos="9360"/>
      </w:tabs>
    </w:pPr>
  </w:style>
  <w:style w:type="character" w:customStyle="1" w:styleId="FooterChar">
    <w:name w:val="Footer Char"/>
    <w:basedOn w:val="DefaultParagraphFont"/>
    <w:link w:val="Footer"/>
    <w:uiPriority w:val="99"/>
    <w:rsid w:val="00D87C0D"/>
  </w:style>
  <w:style w:type="paragraph" w:customStyle="1" w:styleId="Default">
    <w:name w:val="Default"/>
    <w:rsid w:val="00B964FF"/>
    <w:pPr>
      <w:autoSpaceDE w:val="0"/>
      <w:autoSpaceDN w:val="0"/>
      <w:adjustRightInd w:val="0"/>
      <w:ind w:left="0" w:firstLine="0"/>
    </w:pPr>
    <w:rPr>
      <w:rFonts w:ascii="Century Schoolbook" w:hAnsi="Century Schoolbook" w:cs="Century Schoolbook"/>
      <w:color w:val="000000"/>
      <w:sz w:val="24"/>
      <w:szCs w:val="24"/>
    </w:rPr>
  </w:style>
  <w:style w:type="numbering" w:customStyle="1" w:styleId="Style1">
    <w:name w:val="Style1"/>
    <w:uiPriority w:val="99"/>
    <w:rsid w:val="00E4786E"/>
    <w:pPr>
      <w:numPr>
        <w:numId w:val="20"/>
      </w:numPr>
    </w:pPr>
  </w:style>
  <w:style w:type="numbering" w:customStyle="1" w:styleId="Style2">
    <w:name w:val="Style2"/>
    <w:uiPriority w:val="99"/>
    <w:rsid w:val="007D11CC"/>
    <w:pPr>
      <w:numPr>
        <w:numId w:val="30"/>
      </w:numPr>
    </w:pPr>
  </w:style>
  <w:style w:type="numbering" w:customStyle="1" w:styleId="Style3">
    <w:name w:val="Style3"/>
    <w:uiPriority w:val="99"/>
    <w:rsid w:val="007D11CC"/>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 lamothe</cp:lastModifiedBy>
  <cp:revision>2</cp:revision>
  <cp:lastPrinted>2018-04-26T01:15:00Z</cp:lastPrinted>
  <dcterms:created xsi:type="dcterms:W3CDTF">2019-05-14T09:36:00Z</dcterms:created>
  <dcterms:modified xsi:type="dcterms:W3CDTF">2019-05-14T09:36:00Z</dcterms:modified>
</cp:coreProperties>
</file>